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B6DCB" w14:textId="77777777" w:rsidR="00D154B6" w:rsidRDefault="001A5070" w:rsidP="00D154B6">
      <w:pPr>
        <w:jc w:val="center"/>
        <w:rPr>
          <w:rFonts w:ascii="Arial" w:hAnsi="Arial" w:cs="Arial"/>
          <w:b/>
          <w:color w:val="244061" w:themeColor="accent1" w:themeShade="80"/>
          <w:sz w:val="24"/>
          <w:szCs w:val="22"/>
        </w:rPr>
      </w:pPr>
      <w:r>
        <w:rPr>
          <w:rFonts w:ascii="Arial" w:hAnsi="Arial" w:cs="Arial"/>
          <w:b/>
          <w:noProof/>
          <w:color w:val="C00000"/>
          <w:sz w:val="24"/>
          <w:szCs w:val="22"/>
        </w:rPr>
        <w:drawing>
          <wp:inline distT="0" distB="0" distL="0" distR="0" wp14:anchorId="33639245" wp14:editId="1CA68AC1">
            <wp:extent cx="2426033" cy="622741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033" cy="62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54B6" w:rsidRPr="00D154B6">
        <w:rPr>
          <w:rFonts w:ascii="Arial" w:hAnsi="Arial" w:cs="Arial"/>
          <w:b/>
          <w:color w:val="244061" w:themeColor="accent1" w:themeShade="80"/>
          <w:sz w:val="24"/>
          <w:szCs w:val="22"/>
        </w:rPr>
        <w:t xml:space="preserve"> </w:t>
      </w:r>
    </w:p>
    <w:p w14:paraId="1A89F8E8" w14:textId="77777777" w:rsidR="007737C0" w:rsidRDefault="007737C0" w:rsidP="00D154B6">
      <w:pPr>
        <w:jc w:val="center"/>
        <w:rPr>
          <w:rFonts w:ascii="Arial" w:hAnsi="Arial" w:cs="Arial"/>
          <w:b/>
          <w:color w:val="244061" w:themeColor="accent1" w:themeShade="80"/>
          <w:sz w:val="28"/>
          <w:szCs w:val="24"/>
        </w:rPr>
      </w:pPr>
    </w:p>
    <w:p w14:paraId="776BE62A" w14:textId="02149187" w:rsidR="00052050" w:rsidRDefault="00D154B6" w:rsidP="009432AB">
      <w:pPr>
        <w:jc w:val="center"/>
        <w:rPr>
          <w:rFonts w:ascii="Arial" w:hAnsi="Arial" w:cs="Arial"/>
          <w:b/>
          <w:color w:val="244061" w:themeColor="accent1" w:themeShade="80"/>
          <w:sz w:val="28"/>
          <w:szCs w:val="24"/>
        </w:rPr>
      </w:pPr>
      <w:r w:rsidRPr="00EE208C">
        <w:rPr>
          <w:rFonts w:ascii="Arial" w:hAnsi="Arial" w:cs="Arial"/>
          <w:b/>
          <w:color w:val="244061" w:themeColor="accent1" w:themeShade="80"/>
          <w:sz w:val="28"/>
          <w:szCs w:val="24"/>
        </w:rPr>
        <w:t>State Chapter Joint Providership Fee</w:t>
      </w:r>
      <w:r w:rsidR="0065662D">
        <w:rPr>
          <w:rFonts w:ascii="Arial" w:hAnsi="Arial" w:cs="Arial"/>
          <w:b/>
          <w:color w:val="244061" w:themeColor="accent1" w:themeShade="80"/>
          <w:sz w:val="28"/>
          <w:szCs w:val="24"/>
        </w:rPr>
        <w:t>s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930"/>
        <w:gridCol w:w="3235"/>
      </w:tblGrid>
      <w:tr w:rsidR="007E24FB" w:rsidRPr="008F3D96" w14:paraId="1435AA34" w14:textId="77777777" w:rsidTr="00EA2272">
        <w:trPr>
          <w:jc w:val="center"/>
        </w:trPr>
        <w:tc>
          <w:tcPr>
            <w:tcW w:w="10165" w:type="dxa"/>
            <w:gridSpan w:val="2"/>
            <w:shd w:val="clear" w:color="auto" w:fill="F2F2F2" w:themeFill="background1" w:themeFillShade="F2"/>
            <w:vAlign w:val="center"/>
          </w:tcPr>
          <w:p w14:paraId="139D4A3C" w14:textId="7969B00F" w:rsidR="007E24FB" w:rsidRPr="007E24FB" w:rsidRDefault="007E24FB" w:rsidP="001E7636">
            <w:pPr>
              <w:jc w:val="center"/>
              <w:rPr>
                <w:rFonts w:ascii="Arial" w:hAnsi="Arial" w:cs="Arial"/>
                <w:b/>
              </w:rPr>
            </w:pPr>
            <w:r w:rsidRPr="007E24FB">
              <w:rPr>
                <w:rFonts w:ascii="Arial" w:hAnsi="Arial" w:cs="Arial"/>
                <w:b/>
                <w:sz w:val="22"/>
                <w:szCs w:val="22"/>
              </w:rPr>
              <w:t>Base Fees</w:t>
            </w:r>
          </w:p>
        </w:tc>
      </w:tr>
      <w:tr w:rsidR="008F3D96" w:rsidRPr="008F3D96" w14:paraId="720194FB" w14:textId="77777777" w:rsidTr="00EA2272">
        <w:trPr>
          <w:trHeight w:val="800"/>
          <w:jc w:val="center"/>
        </w:trPr>
        <w:tc>
          <w:tcPr>
            <w:tcW w:w="6930" w:type="dxa"/>
            <w:vAlign w:val="center"/>
          </w:tcPr>
          <w:p w14:paraId="46352F7F" w14:textId="124EEB4B" w:rsidR="00544AB5" w:rsidRPr="00497617" w:rsidRDefault="007737C0" w:rsidP="00FE0FD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Base</w:t>
            </w:r>
            <w:r w:rsidR="00544AB5" w:rsidRPr="00497617">
              <w:rPr>
                <w:rFonts w:ascii="Arial" w:hAnsi="Arial" w:cs="Arial"/>
                <w:bCs/>
                <w:sz w:val="22"/>
                <w:szCs w:val="22"/>
              </w:rPr>
              <w:t xml:space="preserve"> Review Fee</w:t>
            </w:r>
          </w:p>
          <w:p w14:paraId="2B763E56" w14:textId="1EE72B83" w:rsidR="00500449" w:rsidRPr="0038076D" w:rsidRDefault="00500449" w:rsidP="001E3518">
            <w:pPr>
              <w:pStyle w:val="ListParagraph"/>
              <w:numPr>
                <w:ilvl w:val="0"/>
                <w:numId w:val="23"/>
              </w:numPr>
              <w:ind w:left="341" w:hanging="270"/>
              <w:rPr>
                <w:rFonts w:ascii="Arial" w:hAnsi="Arial" w:cs="Arial"/>
                <w:bCs/>
                <w:sz w:val="18"/>
                <w:szCs w:val="18"/>
              </w:rPr>
            </w:pPr>
            <w:r w:rsidRPr="0038076D">
              <w:rPr>
                <w:rFonts w:ascii="Arial" w:hAnsi="Arial" w:cs="Arial"/>
                <w:bCs/>
                <w:sz w:val="18"/>
                <w:szCs w:val="18"/>
              </w:rPr>
              <w:t xml:space="preserve">Applicable to each new application </w:t>
            </w:r>
          </w:p>
          <w:p w14:paraId="22D765A5" w14:textId="3C7DCA45" w:rsidR="00BF578F" w:rsidRPr="0038076D" w:rsidRDefault="00D4420F" w:rsidP="4DDD6266">
            <w:pPr>
              <w:pStyle w:val="ListParagraph"/>
              <w:numPr>
                <w:ilvl w:val="0"/>
                <w:numId w:val="23"/>
              </w:numPr>
              <w:ind w:left="341" w:hanging="270"/>
              <w:rPr>
                <w:rFonts w:ascii="Arial" w:hAnsi="Arial" w:cs="Arial"/>
                <w:sz w:val="18"/>
                <w:szCs w:val="18"/>
              </w:rPr>
            </w:pPr>
            <w:r w:rsidRPr="4DDD6266">
              <w:rPr>
                <w:rFonts w:ascii="Arial" w:hAnsi="Arial" w:cs="Arial"/>
                <w:sz w:val="18"/>
                <w:szCs w:val="18"/>
              </w:rPr>
              <w:t xml:space="preserve">Includes </w:t>
            </w:r>
            <w:r w:rsidR="00BF3108" w:rsidRPr="4DDD6266">
              <w:rPr>
                <w:rFonts w:ascii="Arial" w:hAnsi="Arial" w:cs="Arial"/>
                <w:sz w:val="18"/>
                <w:szCs w:val="18"/>
              </w:rPr>
              <w:t>CME</w:t>
            </w:r>
            <w:r w:rsidR="00990648" w:rsidRPr="4DDD6266">
              <w:rPr>
                <w:rFonts w:ascii="Arial" w:hAnsi="Arial" w:cs="Arial"/>
                <w:sz w:val="18"/>
                <w:szCs w:val="18"/>
              </w:rPr>
              <w:t xml:space="preserve"> and </w:t>
            </w:r>
            <w:r w:rsidR="00BF3108" w:rsidRPr="4DDD6266">
              <w:rPr>
                <w:rFonts w:ascii="Arial" w:hAnsi="Arial" w:cs="Arial"/>
                <w:sz w:val="18"/>
                <w:szCs w:val="18"/>
              </w:rPr>
              <w:t>C</w:t>
            </w:r>
            <w:r w:rsidR="002765AC" w:rsidRPr="4DDD6266">
              <w:rPr>
                <w:rFonts w:ascii="Arial" w:hAnsi="Arial" w:cs="Arial"/>
                <w:sz w:val="18"/>
                <w:szCs w:val="18"/>
              </w:rPr>
              <w:t>MD Credit</w:t>
            </w:r>
          </w:p>
          <w:p w14:paraId="4A38042F" w14:textId="25486389" w:rsidR="003F12DF" w:rsidRPr="0038076D" w:rsidRDefault="002765AC" w:rsidP="00990648">
            <w:pPr>
              <w:pStyle w:val="ListParagraph"/>
              <w:numPr>
                <w:ilvl w:val="1"/>
                <w:numId w:val="23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38076D">
              <w:rPr>
                <w:rFonts w:ascii="Arial" w:hAnsi="Arial" w:cs="Arial"/>
                <w:bCs/>
                <w:sz w:val="18"/>
                <w:szCs w:val="18"/>
              </w:rPr>
              <w:t xml:space="preserve">ABIM MOC </w:t>
            </w:r>
            <w:r w:rsidR="00427922" w:rsidRPr="0038076D">
              <w:rPr>
                <w:rFonts w:ascii="Arial" w:hAnsi="Arial" w:cs="Arial"/>
                <w:bCs/>
                <w:sz w:val="18"/>
                <w:szCs w:val="18"/>
              </w:rPr>
              <w:t>Credit</w:t>
            </w:r>
            <w:r w:rsidR="00990648">
              <w:rPr>
                <w:rFonts w:ascii="Arial" w:hAnsi="Arial" w:cs="Arial"/>
                <w:bCs/>
                <w:sz w:val="18"/>
                <w:szCs w:val="18"/>
              </w:rPr>
              <w:t xml:space="preserve"> incur</w:t>
            </w:r>
            <w:r w:rsidR="001247BC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990648">
              <w:rPr>
                <w:rFonts w:ascii="Arial" w:hAnsi="Arial" w:cs="Arial"/>
                <w:bCs/>
                <w:sz w:val="18"/>
                <w:szCs w:val="18"/>
              </w:rPr>
              <w:t xml:space="preserve"> an additional fee</w:t>
            </w:r>
            <w:r w:rsidR="00EF360B">
              <w:rPr>
                <w:rFonts w:ascii="Arial" w:hAnsi="Arial" w:cs="Arial"/>
                <w:bCs/>
                <w:sz w:val="18"/>
                <w:szCs w:val="18"/>
              </w:rPr>
              <w:t xml:space="preserve"> of $100</w:t>
            </w:r>
          </w:p>
          <w:p w14:paraId="088CFF19" w14:textId="287922C7" w:rsidR="00DD5D25" w:rsidRPr="001E3518" w:rsidRDefault="00DD5D25" w:rsidP="00DD5D25">
            <w:pPr>
              <w:pStyle w:val="ListParagraph"/>
              <w:ind w:left="341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3235" w:type="dxa"/>
          </w:tcPr>
          <w:p w14:paraId="24231C4E" w14:textId="4C10791B" w:rsidR="00544AB5" w:rsidRPr="008F3D96" w:rsidRDefault="00544AB5" w:rsidP="00DD5D25">
            <w:pPr>
              <w:rPr>
                <w:rFonts w:ascii="Arial" w:hAnsi="Arial" w:cs="Arial"/>
                <w:bCs/>
              </w:rPr>
            </w:pPr>
            <w:r w:rsidRPr="008F3D96">
              <w:rPr>
                <w:rFonts w:ascii="Arial" w:hAnsi="Arial" w:cs="Arial"/>
                <w:bCs/>
              </w:rPr>
              <w:t>$</w:t>
            </w:r>
            <w:r w:rsidR="00AE5C47">
              <w:rPr>
                <w:rFonts w:ascii="Arial" w:hAnsi="Arial" w:cs="Arial"/>
                <w:bCs/>
              </w:rPr>
              <w:t>7</w:t>
            </w:r>
            <w:r w:rsidR="00BF578F">
              <w:rPr>
                <w:rFonts w:ascii="Arial" w:hAnsi="Arial" w:cs="Arial"/>
                <w:bCs/>
              </w:rPr>
              <w:t>50</w:t>
            </w:r>
            <w:r w:rsidR="007737C0" w:rsidRPr="008F3D96">
              <w:rPr>
                <w:rFonts w:ascii="Arial" w:hAnsi="Arial" w:cs="Arial"/>
                <w:bCs/>
              </w:rPr>
              <w:t>.00</w:t>
            </w:r>
          </w:p>
        </w:tc>
      </w:tr>
      <w:tr w:rsidR="008F3D96" w:rsidRPr="008F3D96" w14:paraId="74940885" w14:textId="77777777" w:rsidTr="00EA2272">
        <w:trPr>
          <w:trHeight w:val="809"/>
          <w:jc w:val="center"/>
        </w:trPr>
        <w:tc>
          <w:tcPr>
            <w:tcW w:w="6930" w:type="dxa"/>
            <w:vAlign w:val="center"/>
          </w:tcPr>
          <w:p w14:paraId="7277E65A" w14:textId="20787DED" w:rsidR="001E3518" w:rsidRPr="001E3518" w:rsidRDefault="008F3D96" w:rsidP="001E3518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E3518">
              <w:rPr>
                <w:rFonts w:ascii="Arial" w:hAnsi="Arial" w:cs="Arial"/>
                <w:bCs/>
                <w:sz w:val="22"/>
                <w:szCs w:val="22"/>
              </w:rPr>
              <w:t>Per Credit Hour</w:t>
            </w:r>
            <w:r w:rsidR="0099443B">
              <w:rPr>
                <w:rFonts w:ascii="Arial" w:hAnsi="Arial" w:cs="Arial"/>
                <w:bCs/>
                <w:sz w:val="22"/>
                <w:szCs w:val="22"/>
              </w:rPr>
              <w:t xml:space="preserve"> Reviewed</w:t>
            </w:r>
          </w:p>
          <w:p w14:paraId="04167DAB" w14:textId="6BECB20F" w:rsidR="00544AB5" w:rsidRPr="00A62BDE" w:rsidRDefault="008F3D96" w:rsidP="001E3518">
            <w:pPr>
              <w:pStyle w:val="ListParagraph"/>
              <w:numPr>
                <w:ilvl w:val="0"/>
                <w:numId w:val="22"/>
              </w:numPr>
              <w:ind w:left="341" w:hanging="270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A62BDE">
              <w:rPr>
                <w:rFonts w:ascii="Arial" w:hAnsi="Arial" w:cs="Arial"/>
                <w:bCs/>
                <w:sz w:val="18"/>
                <w:szCs w:val="18"/>
              </w:rPr>
              <w:t>Additional to</w:t>
            </w:r>
            <w:proofErr w:type="gramEnd"/>
            <w:r w:rsidRPr="00A62BDE">
              <w:rPr>
                <w:rFonts w:ascii="Arial" w:hAnsi="Arial" w:cs="Arial"/>
                <w:bCs/>
                <w:sz w:val="18"/>
                <w:szCs w:val="18"/>
              </w:rPr>
              <w:t xml:space="preserve"> Base Review Fee</w:t>
            </w:r>
          </w:p>
          <w:p w14:paraId="6FBA715E" w14:textId="68972930" w:rsidR="000C1567" w:rsidRPr="00A62BDE" w:rsidRDefault="000C1567" w:rsidP="001E3518">
            <w:pPr>
              <w:pStyle w:val="ListParagraph"/>
              <w:numPr>
                <w:ilvl w:val="0"/>
                <w:numId w:val="22"/>
              </w:numPr>
              <w:ind w:left="341" w:hanging="270"/>
              <w:rPr>
                <w:rFonts w:ascii="Arial" w:hAnsi="Arial" w:cs="Arial"/>
                <w:bCs/>
                <w:sz w:val="18"/>
                <w:szCs w:val="18"/>
              </w:rPr>
            </w:pPr>
            <w:r w:rsidRPr="00A62BDE">
              <w:rPr>
                <w:rFonts w:ascii="Arial" w:hAnsi="Arial" w:cs="Arial"/>
                <w:bCs/>
                <w:sz w:val="18"/>
                <w:szCs w:val="18"/>
              </w:rPr>
              <w:t xml:space="preserve">Concurrent </w:t>
            </w:r>
            <w:r w:rsidR="00B4215F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A62BDE">
              <w:rPr>
                <w:rFonts w:ascii="Arial" w:hAnsi="Arial" w:cs="Arial"/>
                <w:bCs/>
                <w:sz w:val="18"/>
                <w:szCs w:val="18"/>
              </w:rPr>
              <w:t>essions</w:t>
            </w:r>
            <w:r w:rsidR="0065662D" w:rsidRPr="00A62BDE">
              <w:rPr>
                <w:rFonts w:ascii="Arial" w:hAnsi="Arial" w:cs="Arial"/>
                <w:bCs/>
                <w:sz w:val="18"/>
                <w:szCs w:val="18"/>
              </w:rPr>
              <w:t xml:space="preserve"> count as separate credit hours reviewed</w:t>
            </w:r>
          </w:p>
          <w:p w14:paraId="41BD4750" w14:textId="11CFE615" w:rsidR="00DD5D25" w:rsidRPr="001E3518" w:rsidRDefault="00DD5D25" w:rsidP="00DD5D25">
            <w:pPr>
              <w:pStyle w:val="ListParagraph"/>
              <w:ind w:left="341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3235" w:type="dxa"/>
          </w:tcPr>
          <w:p w14:paraId="156591B8" w14:textId="15D2BEEB" w:rsidR="00AC20D1" w:rsidRPr="006E687F" w:rsidRDefault="006E687F" w:rsidP="00DD5D25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</w:rPr>
              <w:t>$</w:t>
            </w:r>
            <w:r w:rsidR="00C1381D">
              <w:rPr>
                <w:rFonts w:ascii="Arial" w:hAnsi="Arial" w:cs="Arial"/>
                <w:bCs/>
              </w:rPr>
              <w:t>40</w:t>
            </w:r>
            <w:r>
              <w:rPr>
                <w:rFonts w:ascii="Arial" w:hAnsi="Arial" w:cs="Arial"/>
                <w:bCs/>
              </w:rPr>
              <w:t xml:space="preserve">/per </w:t>
            </w:r>
            <w:r w:rsidR="00E32F3A">
              <w:rPr>
                <w:rFonts w:ascii="Arial" w:hAnsi="Arial" w:cs="Arial"/>
                <w:bCs/>
              </w:rPr>
              <w:t xml:space="preserve">CME </w:t>
            </w:r>
            <w:r>
              <w:rPr>
                <w:rFonts w:ascii="Arial" w:hAnsi="Arial" w:cs="Arial"/>
                <w:bCs/>
              </w:rPr>
              <w:t xml:space="preserve">credit </w:t>
            </w:r>
            <w:r w:rsidR="002765AC">
              <w:rPr>
                <w:rFonts w:ascii="Arial" w:hAnsi="Arial" w:cs="Arial"/>
                <w:bCs/>
              </w:rPr>
              <w:t>hour</w:t>
            </w:r>
            <w:r w:rsidR="00642CE8">
              <w:rPr>
                <w:rFonts w:ascii="Arial" w:hAnsi="Arial" w:cs="Arial"/>
                <w:bCs/>
              </w:rPr>
              <w:br/>
            </w:r>
            <w:r w:rsidRPr="003F12D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Rounded</w:t>
            </w:r>
            <w:r w:rsidR="00FA778D" w:rsidRPr="003F12D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up</w:t>
            </w:r>
            <w:r w:rsidR="000C1567" w:rsidRPr="003F12D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(</w:t>
            </w:r>
            <w:r w:rsidR="002765AC" w:rsidRPr="003F12D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.25, .</w:t>
            </w:r>
            <w:r w:rsidR="000C1567" w:rsidRPr="003F12DF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5, .75 = 1 credit)</w:t>
            </w:r>
          </w:p>
        </w:tc>
      </w:tr>
      <w:tr w:rsidR="006D327A" w:rsidRPr="008F3D96" w14:paraId="2D28DC8C" w14:textId="77777777" w:rsidTr="00EA2272">
        <w:trPr>
          <w:jc w:val="center"/>
        </w:trPr>
        <w:tc>
          <w:tcPr>
            <w:tcW w:w="6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999D99" w14:textId="77777777" w:rsidR="006D327A" w:rsidRPr="00497617" w:rsidRDefault="006D327A" w:rsidP="000555A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FC9AD" w14:textId="77777777" w:rsidR="006D327A" w:rsidRDefault="006D327A" w:rsidP="006F5218">
            <w:pPr>
              <w:rPr>
                <w:rFonts w:ascii="Arial" w:hAnsi="Arial" w:cs="Arial"/>
                <w:bCs/>
              </w:rPr>
            </w:pPr>
          </w:p>
        </w:tc>
      </w:tr>
      <w:tr w:rsidR="001E7636" w:rsidRPr="008F3D96" w14:paraId="2ECB2A39" w14:textId="77777777" w:rsidTr="00EA2272">
        <w:trPr>
          <w:jc w:val="center"/>
        </w:trPr>
        <w:tc>
          <w:tcPr>
            <w:tcW w:w="1016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34B43" w14:textId="69EED609" w:rsidR="001E7636" w:rsidRPr="008F3D96" w:rsidRDefault="001E7636" w:rsidP="001E7636">
            <w:pPr>
              <w:jc w:val="center"/>
              <w:rPr>
                <w:rFonts w:ascii="Arial" w:hAnsi="Arial" w:cs="Arial"/>
                <w:bCs/>
              </w:rPr>
            </w:pPr>
            <w:r w:rsidRPr="007E24FB">
              <w:rPr>
                <w:rFonts w:ascii="Arial" w:hAnsi="Arial" w:cs="Arial"/>
                <w:b/>
                <w:sz w:val="22"/>
                <w:szCs w:val="22"/>
              </w:rPr>
              <w:t>Additional Fees</w:t>
            </w:r>
          </w:p>
        </w:tc>
      </w:tr>
      <w:tr w:rsidR="008F3D96" w:rsidRPr="008F3D96" w14:paraId="50904E8F" w14:textId="77777777" w:rsidTr="00EA2272">
        <w:trPr>
          <w:trHeight w:val="1043"/>
          <w:jc w:val="center"/>
        </w:trPr>
        <w:tc>
          <w:tcPr>
            <w:tcW w:w="6930" w:type="dxa"/>
          </w:tcPr>
          <w:p w14:paraId="56D494B4" w14:textId="77777777" w:rsidR="001E3518" w:rsidRDefault="008D03F1" w:rsidP="001E3518">
            <w:pPr>
              <w:rPr>
                <w:rFonts w:ascii="Arial" w:hAnsi="Arial" w:cs="Arial"/>
                <w:bCs/>
              </w:rPr>
            </w:pPr>
            <w:r w:rsidRPr="001E3518">
              <w:rPr>
                <w:rFonts w:ascii="Arial" w:hAnsi="Arial" w:cs="Arial"/>
                <w:bCs/>
                <w:sz w:val="22"/>
                <w:szCs w:val="22"/>
              </w:rPr>
              <w:t>Incomplete Application Fee</w:t>
            </w:r>
          </w:p>
          <w:p w14:paraId="47AEBBF5" w14:textId="7FAF8703" w:rsidR="008D03F1" w:rsidRPr="005C3813" w:rsidRDefault="005C3813" w:rsidP="001E3518">
            <w:pPr>
              <w:pStyle w:val="ListParagraph"/>
              <w:numPr>
                <w:ilvl w:val="0"/>
                <w:numId w:val="17"/>
              </w:numPr>
              <w:ind w:left="341" w:hanging="27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Applicable to</w:t>
            </w:r>
            <w:r w:rsidR="00497617" w:rsidRPr="005C3813">
              <w:rPr>
                <w:rFonts w:ascii="Arial" w:hAnsi="Arial" w:cs="Arial"/>
                <w:bCs/>
                <w:sz w:val="18"/>
                <w:szCs w:val="18"/>
              </w:rPr>
              <w:t xml:space="preserve"> applications missing anything on the provided checklist</w:t>
            </w:r>
          </w:p>
          <w:p w14:paraId="067E6EBD" w14:textId="109D8CB9" w:rsidR="00585A6B" w:rsidRPr="00AF0683" w:rsidRDefault="005C3813" w:rsidP="00AF0683">
            <w:pPr>
              <w:pStyle w:val="ListParagraph"/>
              <w:numPr>
                <w:ilvl w:val="0"/>
                <w:numId w:val="17"/>
              </w:numPr>
              <w:ind w:left="341" w:hanging="27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Note: </w:t>
            </w:r>
            <w:r w:rsidR="00E40870" w:rsidRPr="005C3813">
              <w:rPr>
                <w:rFonts w:ascii="Arial" w:hAnsi="Arial" w:cs="Arial"/>
                <w:bCs/>
                <w:sz w:val="18"/>
                <w:szCs w:val="18"/>
              </w:rPr>
              <w:t xml:space="preserve">Speaker changes </w:t>
            </w:r>
            <w:r w:rsidR="00585A6B" w:rsidRPr="005C3813">
              <w:rPr>
                <w:rFonts w:ascii="Arial" w:hAnsi="Arial" w:cs="Arial"/>
                <w:bCs/>
                <w:sz w:val="18"/>
                <w:szCs w:val="18"/>
              </w:rPr>
              <w:t>do not count towards the incomplete application fee</w:t>
            </w:r>
          </w:p>
          <w:p w14:paraId="431FA13A" w14:textId="40F15CB5" w:rsidR="001E3518" w:rsidRPr="001E3518" w:rsidRDefault="001E3518" w:rsidP="001E3518">
            <w:pPr>
              <w:pStyle w:val="ListParagraph"/>
              <w:ind w:left="341"/>
              <w:rPr>
                <w:rFonts w:ascii="Arial" w:hAnsi="Arial" w:cs="Arial"/>
                <w:bCs/>
                <w:i/>
                <w:iCs/>
              </w:rPr>
            </w:pPr>
          </w:p>
        </w:tc>
        <w:tc>
          <w:tcPr>
            <w:tcW w:w="3235" w:type="dxa"/>
          </w:tcPr>
          <w:p w14:paraId="2F7903B7" w14:textId="4DA7EA3F" w:rsidR="00544AB5" w:rsidRPr="008F3D96" w:rsidRDefault="00CF6B15" w:rsidP="00F30F2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$</w:t>
            </w:r>
            <w:r w:rsidR="000739E4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>00</w:t>
            </w:r>
            <w:r w:rsidR="006D327A">
              <w:rPr>
                <w:rFonts w:ascii="Arial" w:hAnsi="Arial" w:cs="Arial"/>
                <w:bCs/>
              </w:rPr>
              <w:t>.00</w:t>
            </w:r>
          </w:p>
        </w:tc>
      </w:tr>
      <w:tr w:rsidR="008F3D96" w:rsidRPr="008F3D96" w14:paraId="6AC36641" w14:textId="77777777" w:rsidTr="00EA2272">
        <w:trPr>
          <w:trHeight w:val="1043"/>
          <w:jc w:val="center"/>
        </w:trPr>
        <w:tc>
          <w:tcPr>
            <w:tcW w:w="6930" w:type="dxa"/>
          </w:tcPr>
          <w:p w14:paraId="69FE5900" w14:textId="77777777" w:rsidR="001E3518" w:rsidRPr="001E3518" w:rsidRDefault="00497617" w:rsidP="001E351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E3518">
              <w:rPr>
                <w:rFonts w:ascii="Arial" w:hAnsi="Arial" w:cs="Arial"/>
                <w:bCs/>
                <w:sz w:val="22"/>
                <w:szCs w:val="22"/>
              </w:rPr>
              <w:t xml:space="preserve">Application Late </w:t>
            </w:r>
            <w:r w:rsidR="00D0684B" w:rsidRPr="001E3518">
              <w:rPr>
                <w:rFonts w:ascii="Arial" w:hAnsi="Arial" w:cs="Arial"/>
                <w:bCs/>
                <w:sz w:val="22"/>
                <w:szCs w:val="22"/>
              </w:rPr>
              <w:t>Fee</w:t>
            </w:r>
          </w:p>
          <w:p w14:paraId="15BB7FC4" w14:textId="4289B3DA" w:rsidR="0080062E" w:rsidRPr="0080062E" w:rsidRDefault="00901DF2" w:rsidP="0080062E">
            <w:pPr>
              <w:pStyle w:val="ListParagraph"/>
              <w:numPr>
                <w:ilvl w:val="0"/>
                <w:numId w:val="18"/>
              </w:numPr>
              <w:ind w:left="341" w:hanging="270"/>
              <w:rPr>
                <w:rFonts w:ascii="Arial" w:hAnsi="Arial" w:cs="Arial"/>
                <w:sz w:val="18"/>
                <w:szCs w:val="18"/>
              </w:rPr>
            </w:pPr>
            <w:r w:rsidRPr="005C3813">
              <w:rPr>
                <w:rFonts w:ascii="Arial" w:hAnsi="Arial" w:cs="Arial"/>
                <w:sz w:val="18"/>
                <w:szCs w:val="18"/>
              </w:rPr>
              <w:t xml:space="preserve">For applications received </w:t>
            </w:r>
            <w:r w:rsidR="00A50BD9">
              <w:rPr>
                <w:rFonts w:ascii="Arial" w:hAnsi="Arial" w:cs="Arial"/>
                <w:sz w:val="18"/>
                <w:szCs w:val="18"/>
              </w:rPr>
              <w:t xml:space="preserve">less than </w:t>
            </w:r>
            <w:r w:rsidRPr="005C3813">
              <w:rPr>
                <w:rFonts w:ascii="Arial" w:hAnsi="Arial" w:cs="Arial"/>
                <w:sz w:val="18"/>
                <w:szCs w:val="18"/>
              </w:rPr>
              <w:t>60 days prior to the activity start date.</w:t>
            </w:r>
          </w:p>
          <w:p w14:paraId="7F5E6C59" w14:textId="34DDCA28" w:rsidR="00090B00" w:rsidRPr="00AF0683" w:rsidRDefault="00090B00" w:rsidP="001E3518">
            <w:pPr>
              <w:pStyle w:val="ListParagraph"/>
              <w:numPr>
                <w:ilvl w:val="0"/>
                <w:numId w:val="18"/>
              </w:numPr>
              <w:ind w:left="341" w:hanging="270"/>
              <w:rPr>
                <w:rFonts w:ascii="Arial" w:hAnsi="Arial" w:cs="Arial"/>
                <w:sz w:val="18"/>
                <w:szCs w:val="18"/>
              </w:rPr>
            </w:pPr>
            <w:r w:rsidRPr="005C3813">
              <w:rPr>
                <w:rFonts w:ascii="Arial" w:hAnsi="Arial" w:cs="Arial"/>
                <w:sz w:val="18"/>
                <w:szCs w:val="18"/>
              </w:rPr>
              <w:t xml:space="preserve">Applications that are late </w:t>
            </w:r>
            <w:r w:rsidRPr="00F17483">
              <w:rPr>
                <w:rFonts w:ascii="Arial" w:hAnsi="Arial" w:cs="Arial"/>
                <w:sz w:val="18"/>
                <w:szCs w:val="18"/>
                <w:u w:val="single"/>
              </w:rPr>
              <w:t>and</w:t>
            </w:r>
            <w:r w:rsidRPr="005C3813">
              <w:rPr>
                <w:rFonts w:ascii="Arial" w:hAnsi="Arial" w:cs="Arial"/>
                <w:sz w:val="18"/>
                <w:szCs w:val="18"/>
              </w:rPr>
              <w:t xml:space="preserve"> incomplete are subject to</w:t>
            </w:r>
            <w:r w:rsidR="00F17483">
              <w:rPr>
                <w:rFonts w:ascii="Arial" w:hAnsi="Arial" w:cs="Arial"/>
                <w:sz w:val="18"/>
                <w:szCs w:val="18"/>
              </w:rPr>
              <w:t xml:space="preserve"> both</w:t>
            </w:r>
            <w:r w:rsidRPr="005C3813">
              <w:rPr>
                <w:rFonts w:ascii="Arial" w:hAnsi="Arial" w:cs="Arial"/>
                <w:sz w:val="18"/>
                <w:szCs w:val="18"/>
              </w:rPr>
              <w:t xml:space="preserve"> the Incomplete Application Fee</w:t>
            </w:r>
            <w:r w:rsidR="005B5B6B" w:rsidRPr="005C38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7483">
              <w:rPr>
                <w:rFonts w:ascii="Arial" w:hAnsi="Arial" w:cs="Arial"/>
                <w:sz w:val="18"/>
                <w:szCs w:val="18"/>
              </w:rPr>
              <w:t>and</w:t>
            </w:r>
            <w:r w:rsidR="005B5B6B" w:rsidRPr="005C3813">
              <w:rPr>
                <w:rFonts w:ascii="Arial" w:hAnsi="Arial" w:cs="Arial"/>
                <w:sz w:val="18"/>
                <w:szCs w:val="18"/>
              </w:rPr>
              <w:t xml:space="preserve"> the Application Late Fee</w:t>
            </w:r>
          </w:p>
          <w:p w14:paraId="4B229DF0" w14:textId="4D20D37E" w:rsidR="001E3518" w:rsidRPr="001E3518" w:rsidRDefault="001E3518" w:rsidP="001E3518">
            <w:pPr>
              <w:pStyle w:val="ListParagraph"/>
              <w:ind w:left="34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35" w:type="dxa"/>
          </w:tcPr>
          <w:p w14:paraId="0A11DFCD" w14:textId="29501B5E" w:rsidR="00544AB5" w:rsidRPr="008F3D96" w:rsidRDefault="00D0684B" w:rsidP="006F521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$300</w:t>
            </w:r>
            <w:r w:rsidR="006D327A">
              <w:rPr>
                <w:rFonts w:ascii="Arial" w:hAnsi="Arial" w:cs="Arial"/>
                <w:bCs/>
              </w:rPr>
              <w:t>.00</w:t>
            </w:r>
          </w:p>
        </w:tc>
      </w:tr>
      <w:tr w:rsidR="00497617" w:rsidRPr="008F3D96" w14:paraId="21A0FE72" w14:textId="77777777" w:rsidTr="00EA2272">
        <w:trPr>
          <w:trHeight w:val="566"/>
          <w:jc w:val="center"/>
        </w:trPr>
        <w:tc>
          <w:tcPr>
            <w:tcW w:w="6930" w:type="dxa"/>
          </w:tcPr>
          <w:p w14:paraId="393B202E" w14:textId="107FDCB2" w:rsidR="001E3518" w:rsidRDefault="00497617" w:rsidP="0049761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Post-Conference Late </w:t>
            </w:r>
            <w:r w:rsidRPr="00497617">
              <w:rPr>
                <w:rFonts w:ascii="Arial" w:hAnsi="Arial" w:cs="Arial"/>
                <w:bCs/>
                <w:sz w:val="22"/>
                <w:szCs w:val="22"/>
              </w:rPr>
              <w:t>Fee</w:t>
            </w:r>
            <w:r w:rsidR="00901DF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901DF2" w:rsidRPr="005C3813">
              <w:rPr>
                <w:rFonts w:ascii="Arial" w:hAnsi="Arial" w:cs="Arial"/>
                <w:sz w:val="18"/>
                <w:szCs w:val="18"/>
              </w:rPr>
              <w:t xml:space="preserve">For post activity materials received </w:t>
            </w:r>
            <w:r w:rsidR="002E5498">
              <w:rPr>
                <w:rFonts w:ascii="Arial" w:hAnsi="Arial" w:cs="Arial"/>
                <w:sz w:val="18"/>
                <w:szCs w:val="18"/>
              </w:rPr>
              <w:t xml:space="preserve">later than </w:t>
            </w:r>
            <w:r w:rsidR="00901DF2" w:rsidRPr="005C3813">
              <w:rPr>
                <w:rFonts w:ascii="Arial" w:hAnsi="Arial" w:cs="Arial"/>
                <w:sz w:val="18"/>
                <w:szCs w:val="18"/>
              </w:rPr>
              <w:t xml:space="preserve">30 days after </w:t>
            </w:r>
            <w:r w:rsidR="002E5498">
              <w:rPr>
                <w:rFonts w:ascii="Arial" w:hAnsi="Arial" w:cs="Arial"/>
                <w:sz w:val="18"/>
                <w:szCs w:val="18"/>
              </w:rPr>
              <w:t>activity</w:t>
            </w:r>
            <w:r w:rsidR="00901DF2" w:rsidRPr="005C3813">
              <w:rPr>
                <w:rFonts w:ascii="Arial" w:hAnsi="Arial" w:cs="Arial"/>
                <w:sz w:val="18"/>
                <w:szCs w:val="18"/>
              </w:rPr>
              <w:t xml:space="preserve"> end date.</w:t>
            </w:r>
          </w:p>
          <w:p w14:paraId="4152C555" w14:textId="6242D6E6" w:rsidR="001E3518" w:rsidRPr="001E3518" w:rsidRDefault="001E3518" w:rsidP="00497617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235" w:type="dxa"/>
          </w:tcPr>
          <w:p w14:paraId="1F69319C" w14:textId="2716C01F" w:rsidR="00497617" w:rsidRDefault="00497617" w:rsidP="0049761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$300</w:t>
            </w:r>
            <w:r w:rsidR="006D327A">
              <w:rPr>
                <w:rFonts w:ascii="Arial" w:hAnsi="Arial" w:cs="Arial"/>
                <w:bCs/>
              </w:rPr>
              <w:t>.00</w:t>
            </w:r>
          </w:p>
        </w:tc>
      </w:tr>
      <w:tr w:rsidR="00497617" w:rsidRPr="008F3D96" w14:paraId="6B7DE5E8" w14:textId="77777777" w:rsidTr="00EA2272">
        <w:trPr>
          <w:jc w:val="center"/>
        </w:trPr>
        <w:tc>
          <w:tcPr>
            <w:tcW w:w="6930" w:type="dxa"/>
          </w:tcPr>
          <w:p w14:paraId="32C1AB4F" w14:textId="77777777" w:rsidR="001E3518" w:rsidRDefault="00497617" w:rsidP="001E351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E3518">
              <w:rPr>
                <w:rFonts w:ascii="Arial" w:hAnsi="Arial" w:cs="Arial"/>
                <w:bCs/>
                <w:sz w:val="22"/>
                <w:szCs w:val="22"/>
              </w:rPr>
              <w:t>Re-Review Fee</w:t>
            </w:r>
          </w:p>
          <w:p w14:paraId="2C06D03E" w14:textId="37F35BE7" w:rsidR="00497617" w:rsidRPr="005C3813" w:rsidRDefault="00D72DD8" w:rsidP="001E3518">
            <w:pPr>
              <w:pStyle w:val="ListParagraph"/>
              <w:numPr>
                <w:ilvl w:val="0"/>
                <w:numId w:val="20"/>
              </w:numPr>
              <w:ind w:left="341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Applicable to</w:t>
            </w:r>
            <w:r w:rsidR="00901DF2" w:rsidRPr="005C3813">
              <w:rPr>
                <w:rFonts w:ascii="Arial" w:hAnsi="Arial" w:cs="Arial"/>
                <w:sz w:val="18"/>
                <w:szCs w:val="18"/>
              </w:rPr>
              <w:t xml:space="preserve"> all applications that are revised after the official </w:t>
            </w:r>
            <w:r w:rsidR="00A50BD9">
              <w:rPr>
                <w:rFonts w:ascii="Arial" w:hAnsi="Arial" w:cs="Arial"/>
                <w:sz w:val="18"/>
                <w:szCs w:val="18"/>
              </w:rPr>
              <w:t>PALTmed</w:t>
            </w:r>
            <w:r w:rsidR="00901DF2" w:rsidRPr="005C3813">
              <w:rPr>
                <w:rFonts w:ascii="Arial" w:hAnsi="Arial" w:cs="Arial"/>
                <w:sz w:val="18"/>
                <w:szCs w:val="18"/>
              </w:rPr>
              <w:t xml:space="preserve"> CME determination letter has been sent to the CME applicant.</w:t>
            </w:r>
          </w:p>
          <w:p w14:paraId="722907E7" w14:textId="0E197561" w:rsidR="003A4E03" w:rsidRPr="005C3813" w:rsidRDefault="003A4E03" w:rsidP="001E3518">
            <w:pPr>
              <w:pStyle w:val="ListParagraph"/>
              <w:numPr>
                <w:ilvl w:val="0"/>
                <w:numId w:val="19"/>
              </w:numPr>
              <w:ind w:left="341" w:hanging="270"/>
              <w:rPr>
                <w:rFonts w:ascii="Arial" w:hAnsi="Arial" w:cs="Arial"/>
                <w:sz w:val="18"/>
                <w:szCs w:val="18"/>
              </w:rPr>
            </w:pPr>
            <w:r w:rsidRPr="005C3813">
              <w:rPr>
                <w:rFonts w:ascii="Arial" w:hAnsi="Arial" w:cs="Arial"/>
                <w:sz w:val="18"/>
                <w:szCs w:val="18"/>
              </w:rPr>
              <w:t xml:space="preserve">Re-review fee is charged if the program content </w:t>
            </w:r>
            <w:r w:rsidR="004436AF" w:rsidRPr="005C3813">
              <w:rPr>
                <w:rFonts w:ascii="Arial" w:hAnsi="Arial" w:cs="Arial"/>
                <w:sz w:val="18"/>
                <w:szCs w:val="18"/>
              </w:rPr>
              <w:t>changes,</w:t>
            </w:r>
            <w:r w:rsidRPr="005C3813">
              <w:rPr>
                <w:rFonts w:ascii="Arial" w:hAnsi="Arial" w:cs="Arial"/>
                <w:sz w:val="18"/>
                <w:szCs w:val="18"/>
              </w:rPr>
              <w:t xml:space="preserve"> or the CME applicant seeks to change the number of approved CME/CMD</w:t>
            </w:r>
            <w:r w:rsidR="00F171E4" w:rsidRPr="005C3813">
              <w:rPr>
                <w:rFonts w:ascii="Arial" w:hAnsi="Arial" w:cs="Arial"/>
                <w:sz w:val="18"/>
                <w:szCs w:val="18"/>
              </w:rPr>
              <w:t>/MOC</w:t>
            </w:r>
            <w:r w:rsidRPr="005C3813">
              <w:rPr>
                <w:rFonts w:ascii="Arial" w:hAnsi="Arial" w:cs="Arial"/>
                <w:sz w:val="18"/>
                <w:szCs w:val="18"/>
              </w:rPr>
              <w:t xml:space="preserve"> credits. </w:t>
            </w:r>
          </w:p>
          <w:p w14:paraId="61589797" w14:textId="248F7C67" w:rsidR="003A4E03" w:rsidRPr="0080062E" w:rsidRDefault="00D72DD8" w:rsidP="0080062E">
            <w:pPr>
              <w:pStyle w:val="ListParagraph"/>
              <w:numPr>
                <w:ilvl w:val="0"/>
                <w:numId w:val="20"/>
              </w:numPr>
              <w:ind w:left="341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Note: the</w:t>
            </w:r>
            <w:r w:rsidR="003A4E03" w:rsidRPr="005C3813">
              <w:rPr>
                <w:rFonts w:ascii="Arial" w:hAnsi="Arial" w:cs="Arial"/>
                <w:sz w:val="18"/>
                <w:szCs w:val="18"/>
              </w:rPr>
              <w:t xml:space="preserve"> re-review fee does not apply in the event of a change in the start or end date of an activity or in the event of presenter or faculty changes.</w:t>
            </w:r>
          </w:p>
          <w:p w14:paraId="4597F6E8" w14:textId="531B820A" w:rsidR="00E3472A" w:rsidRPr="001E3518" w:rsidRDefault="00E3472A" w:rsidP="00E3472A">
            <w:pPr>
              <w:pStyle w:val="ListParagraph"/>
              <w:ind w:left="341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35" w:type="dxa"/>
          </w:tcPr>
          <w:p w14:paraId="71E7FA65" w14:textId="2209877C" w:rsidR="00497617" w:rsidRDefault="003A4E03" w:rsidP="0049761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$300</w:t>
            </w:r>
            <w:r w:rsidR="006D327A">
              <w:rPr>
                <w:rFonts w:ascii="Arial" w:hAnsi="Arial" w:cs="Arial"/>
                <w:bCs/>
              </w:rPr>
              <w:t>.00</w:t>
            </w:r>
          </w:p>
        </w:tc>
      </w:tr>
    </w:tbl>
    <w:p w14:paraId="2EA30ED9" w14:textId="79D25530" w:rsidR="00306C43" w:rsidRPr="00306C43" w:rsidRDefault="00306C43" w:rsidP="00306C43">
      <w:pPr>
        <w:jc w:val="center"/>
      </w:pPr>
      <w:r>
        <w:rPr>
          <w:rFonts w:ascii="Arial" w:hAnsi="Arial" w:cs="Arial"/>
          <w:b/>
          <w:color w:val="244061" w:themeColor="accent1" w:themeShade="80"/>
          <w:sz w:val="28"/>
          <w:szCs w:val="24"/>
        </w:rPr>
        <w:br w:type="page"/>
      </w:r>
    </w:p>
    <w:p w14:paraId="5E9219C4" w14:textId="356847A9" w:rsidR="009432AB" w:rsidRDefault="009432AB" w:rsidP="009432AB">
      <w:pPr>
        <w:jc w:val="center"/>
        <w:rPr>
          <w:rFonts w:ascii="Arial" w:hAnsi="Arial" w:cs="Arial"/>
          <w:b/>
          <w:color w:val="244061" w:themeColor="accent1" w:themeShade="80"/>
          <w:sz w:val="28"/>
          <w:szCs w:val="24"/>
        </w:rPr>
      </w:pPr>
      <w:r>
        <w:rPr>
          <w:rFonts w:ascii="Arial" w:hAnsi="Arial" w:cs="Arial"/>
          <w:b/>
          <w:color w:val="244061" w:themeColor="accent1" w:themeShade="80"/>
          <w:sz w:val="28"/>
          <w:szCs w:val="24"/>
        </w:rPr>
        <w:lastRenderedPageBreak/>
        <w:t>Non-</w:t>
      </w:r>
      <w:r w:rsidRPr="00EE208C">
        <w:rPr>
          <w:rFonts w:ascii="Arial" w:hAnsi="Arial" w:cs="Arial"/>
          <w:b/>
          <w:color w:val="244061" w:themeColor="accent1" w:themeShade="80"/>
          <w:sz w:val="28"/>
          <w:szCs w:val="24"/>
        </w:rPr>
        <w:t>Chapter Joint Providership Fee</w:t>
      </w:r>
      <w:r w:rsidR="004436AF">
        <w:rPr>
          <w:rFonts w:ascii="Arial" w:hAnsi="Arial" w:cs="Arial"/>
          <w:b/>
          <w:color w:val="244061" w:themeColor="accent1" w:themeShade="80"/>
          <w:sz w:val="28"/>
          <w:szCs w:val="24"/>
        </w:rPr>
        <w:t>s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5580"/>
        <w:gridCol w:w="2160"/>
        <w:gridCol w:w="810"/>
        <w:gridCol w:w="2250"/>
      </w:tblGrid>
      <w:tr w:rsidR="009432AB" w:rsidRPr="008F3D96" w14:paraId="028FC777" w14:textId="77777777" w:rsidTr="4DDD6266">
        <w:tc>
          <w:tcPr>
            <w:tcW w:w="10800" w:type="dxa"/>
            <w:gridSpan w:val="4"/>
            <w:shd w:val="clear" w:color="auto" w:fill="F2F2F2" w:themeFill="background1" w:themeFillShade="F2"/>
            <w:vAlign w:val="center"/>
          </w:tcPr>
          <w:p w14:paraId="25F351A4" w14:textId="77777777" w:rsidR="009432AB" w:rsidRPr="007E24FB" w:rsidRDefault="009432AB" w:rsidP="00EA2272">
            <w:pPr>
              <w:jc w:val="center"/>
              <w:rPr>
                <w:rFonts w:ascii="Arial" w:hAnsi="Arial" w:cs="Arial"/>
                <w:b/>
              </w:rPr>
            </w:pPr>
            <w:r w:rsidRPr="007E24FB">
              <w:rPr>
                <w:rFonts w:ascii="Arial" w:hAnsi="Arial" w:cs="Arial"/>
                <w:b/>
                <w:sz w:val="22"/>
                <w:szCs w:val="22"/>
              </w:rPr>
              <w:t>Base Fees</w:t>
            </w:r>
          </w:p>
        </w:tc>
      </w:tr>
      <w:tr w:rsidR="009432AB" w:rsidRPr="008F3D96" w14:paraId="18FCBDAE" w14:textId="77777777" w:rsidTr="4DDD6266">
        <w:tc>
          <w:tcPr>
            <w:tcW w:w="5580" w:type="dxa"/>
            <w:vAlign w:val="center"/>
          </w:tcPr>
          <w:p w14:paraId="1CF7E7FC" w14:textId="2BFEA7FF" w:rsidR="009432AB" w:rsidRPr="008937CF" w:rsidRDefault="009432AB" w:rsidP="00EA22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937CF">
              <w:rPr>
                <w:rFonts w:ascii="Arial" w:hAnsi="Arial" w:cs="Arial"/>
                <w:b/>
                <w:sz w:val="22"/>
                <w:szCs w:val="22"/>
              </w:rPr>
              <w:t>Fee</w:t>
            </w:r>
          </w:p>
        </w:tc>
        <w:tc>
          <w:tcPr>
            <w:tcW w:w="2970" w:type="dxa"/>
            <w:gridSpan w:val="2"/>
            <w:vAlign w:val="center"/>
          </w:tcPr>
          <w:p w14:paraId="1F6A234A" w14:textId="6B06E204" w:rsidR="009432AB" w:rsidRPr="008937CF" w:rsidRDefault="009432AB" w:rsidP="00EA2272">
            <w:pPr>
              <w:rPr>
                <w:rFonts w:ascii="Arial" w:hAnsi="Arial" w:cs="Arial"/>
                <w:b/>
              </w:rPr>
            </w:pPr>
            <w:r w:rsidRPr="008937CF">
              <w:rPr>
                <w:rFonts w:ascii="Arial" w:hAnsi="Arial" w:cs="Arial"/>
                <w:b/>
              </w:rPr>
              <w:t>PGN</w:t>
            </w:r>
            <w:r w:rsidR="00642CE8">
              <w:rPr>
                <w:rFonts w:ascii="Arial" w:hAnsi="Arial" w:cs="Arial"/>
                <w:b/>
              </w:rPr>
              <w:t>/Corporate</w:t>
            </w:r>
            <w:r w:rsidRPr="008937CF">
              <w:rPr>
                <w:rFonts w:ascii="Arial" w:hAnsi="Arial" w:cs="Arial"/>
                <w:b/>
              </w:rPr>
              <w:t xml:space="preserve"> Member</w:t>
            </w:r>
          </w:p>
        </w:tc>
        <w:tc>
          <w:tcPr>
            <w:tcW w:w="2250" w:type="dxa"/>
            <w:vAlign w:val="center"/>
          </w:tcPr>
          <w:p w14:paraId="6D8B6DB5" w14:textId="1A24ACDA" w:rsidR="009432AB" w:rsidRPr="008937CF" w:rsidRDefault="00613659" w:rsidP="00EA2272">
            <w:pPr>
              <w:rPr>
                <w:rFonts w:ascii="Arial" w:hAnsi="Arial" w:cs="Arial"/>
                <w:b/>
              </w:rPr>
            </w:pPr>
            <w:r w:rsidRPr="008937CF">
              <w:rPr>
                <w:rFonts w:ascii="Arial" w:hAnsi="Arial" w:cs="Arial"/>
                <w:b/>
              </w:rPr>
              <w:t>Non-Member</w:t>
            </w:r>
          </w:p>
        </w:tc>
      </w:tr>
      <w:tr w:rsidR="00DD5D25" w:rsidRPr="008F3D96" w14:paraId="1A044CFF" w14:textId="77777777" w:rsidTr="4DDD6266">
        <w:trPr>
          <w:trHeight w:val="575"/>
        </w:trPr>
        <w:tc>
          <w:tcPr>
            <w:tcW w:w="5580" w:type="dxa"/>
            <w:vAlign w:val="center"/>
          </w:tcPr>
          <w:p w14:paraId="208EF20A" w14:textId="77777777" w:rsidR="00DD5D25" w:rsidRPr="00497617" w:rsidRDefault="00DD5D25" w:rsidP="00DD5D2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97617">
              <w:rPr>
                <w:rFonts w:ascii="Arial" w:hAnsi="Arial" w:cs="Arial"/>
                <w:bCs/>
                <w:sz w:val="22"/>
                <w:szCs w:val="22"/>
              </w:rPr>
              <w:t>Base Review Fee</w:t>
            </w:r>
          </w:p>
          <w:p w14:paraId="2CF18C31" w14:textId="28561F95" w:rsidR="0066073F" w:rsidRPr="00A26282" w:rsidRDefault="0066073F" w:rsidP="00A26282">
            <w:pPr>
              <w:pStyle w:val="ListParagraph"/>
              <w:numPr>
                <w:ilvl w:val="0"/>
                <w:numId w:val="23"/>
              </w:numPr>
              <w:ind w:left="341" w:hanging="270"/>
              <w:rPr>
                <w:rFonts w:ascii="Arial" w:hAnsi="Arial" w:cs="Arial"/>
                <w:bCs/>
                <w:sz w:val="18"/>
                <w:szCs w:val="18"/>
              </w:rPr>
            </w:pPr>
            <w:r w:rsidRPr="0038076D">
              <w:rPr>
                <w:rFonts w:ascii="Arial" w:hAnsi="Arial" w:cs="Arial"/>
                <w:bCs/>
                <w:sz w:val="18"/>
                <w:szCs w:val="18"/>
              </w:rPr>
              <w:t xml:space="preserve">Applicable to each new application </w:t>
            </w:r>
          </w:p>
          <w:p w14:paraId="499C09E5" w14:textId="2D5EB4CA" w:rsidR="0066073F" w:rsidRPr="0038076D" w:rsidRDefault="01F131E1" w:rsidP="4DDD6266">
            <w:pPr>
              <w:pStyle w:val="ListParagraph"/>
              <w:numPr>
                <w:ilvl w:val="0"/>
                <w:numId w:val="23"/>
              </w:numPr>
              <w:ind w:left="341" w:hanging="270"/>
              <w:rPr>
                <w:rFonts w:ascii="Arial" w:hAnsi="Arial" w:cs="Arial"/>
                <w:sz w:val="18"/>
                <w:szCs w:val="18"/>
              </w:rPr>
            </w:pPr>
            <w:r w:rsidRPr="4DDD6266">
              <w:rPr>
                <w:rFonts w:ascii="Arial" w:hAnsi="Arial" w:cs="Arial"/>
                <w:sz w:val="18"/>
                <w:szCs w:val="18"/>
              </w:rPr>
              <w:t>Includes CME and CMD Credit</w:t>
            </w:r>
          </w:p>
          <w:p w14:paraId="1E46638D" w14:textId="7A94F883" w:rsidR="00DD5D25" w:rsidRPr="0066073F" w:rsidRDefault="0066073F" w:rsidP="0066073F">
            <w:pPr>
              <w:pStyle w:val="ListParagraph"/>
              <w:numPr>
                <w:ilvl w:val="1"/>
                <w:numId w:val="23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38076D">
              <w:rPr>
                <w:rFonts w:ascii="Arial" w:hAnsi="Arial" w:cs="Arial"/>
                <w:bCs/>
                <w:sz w:val="18"/>
                <w:szCs w:val="18"/>
              </w:rPr>
              <w:t>ABIM MOC Credit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incur</w:t>
            </w:r>
            <w:r w:rsidR="001247BC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an additional fee </w:t>
            </w:r>
            <w:r w:rsidR="00EF360B">
              <w:rPr>
                <w:rFonts w:ascii="Arial" w:hAnsi="Arial" w:cs="Arial"/>
                <w:bCs/>
                <w:sz w:val="18"/>
                <w:szCs w:val="18"/>
              </w:rPr>
              <w:t>of $100</w:t>
            </w:r>
          </w:p>
        </w:tc>
        <w:tc>
          <w:tcPr>
            <w:tcW w:w="2970" w:type="dxa"/>
            <w:gridSpan w:val="2"/>
          </w:tcPr>
          <w:p w14:paraId="6FFC1FF0" w14:textId="0B9C930F" w:rsidR="00DD5D25" w:rsidRPr="003625F3" w:rsidRDefault="00DD5D25" w:rsidP="00DD5D25">
            <w:pPr>
              <w:rPr>
                <w:rFonts w:ascii="Arial" w:hAnsi="Arial" w:cs="Arial"/>
                <w:bCs/>
              </w:rPr>
            </w:pPr>
            <w:r w:rsidRPr="008F3D96">
              <w:rPr>
                <w:rFonts w:ascii="Arial" w:hAnsi="Arial" w:cs="Arial"/>
                <w:bCs/>
              </w:rPr>
              <w:t>$</w:t>
            </w:r>
            <w:r>
              <w:rPr>
                <w:rFonts w:ascii="Arial" w:hAnsi="Arial" w:cs="Arial"/>
                <w:bCs/>
              </w:rPr>
              <w:t>1,5</w:t>
            </w:r>
            <w:r w:rsidRPr="008F3D96">
              <w:rPr>
                <w:rFonts w:ascii="Arial" w:hAnsi="Arial" w:cs="Arial"/>
                <w:bCs/>
              </w:rPr>
              <w:t>00.00</w:t>
            </w:r>
          </w:p>
        </w:tc>
        <w:tc>
          <w:tcPr>
            <w:tcW w:w="2250" w:type="dxa"/>
          </w:tcPr>
          <w:p w14:paraId="0D65EB65" w14:textId="70E8E7F7" w:rsidR="00DD5D25" w:rsidRPr="003625F3" w:rsidRDefault="00DD5D25" w:rsidP="00DD5D25">
            <w:pPr>
              <w:rPr>
                <w:rFonts w:ascii="Arial" w:hAnsi="Arial" w:cs="Arial"/>
                <w:bCs/>
              </w:rPr>
            </w:pPr>
            <w:r w:rsidRPr="008F3D96">
              <w:rPr>
                <w:rFonts w:ascii="Arial" w:hAnsi="Arial" w:cs="Arial"/>
                <w:bCs/>
              </w:rPr>
              <w:t>$</w:t>
            </w:r>
            <w:r>
              <w:rPr>
                <w:rFonts w:ascii="Arial" w:hAnsi="Arial" w:cs="Arial"/>
                <w:bCs/>
              </w:rPr>
              <w:t>2,0</w:t>
            </w:r>
            <w:r w:rsidRPr="008F3D96">
              <w:rPr>
                <w:rFonts w:ascii="Arial" w:hAnsi="Arial" w:cs="Arial"/>
                <w:bCs/>
              </w:rPr>
              <w:t>00.00</w:t>
            </w:r>
          </w:p>
        </w:tc>
      </w:tr>
      <w:tr w:rsidR="00DD5D25" w:rsidRPr="008F3D96" w14:paraId="0DD38B26" w14:textId="77777777" w:rsidTr="4DDD6266">
        <w:tc>
          <w:tcPr>
            <w:tcW w:w="5580" w:type="dxa"/>
            <w:vAlign w:val="center"/>
          </w:tcPr>
          <w:p w14:paraId="198A0180" w14:textId="096C5622" w:rsidR="00DD5D25" w:rsidRPr="001E3518" w:rsidRDefault="00DD5D25" w:rsidP="00DD5D25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E3518">
              <w:rPr>
                <w:rFonts w:ascii="Arial" w:hAnsi="Arial" w:cs="Arial"/>
                <w:bCs/>
                <w:sz w:val="22"/>
                <w:szCs w:val="22"/>
              </w:rPr>
              <w:t xml:space="preserve">Per </w:t>
            </w:r>
            <w:r w:rsidR="0099443B">
              <w:rPr>
                <w:rFonts w:ascii="Arial" w:hAnsi="Arial" w:cs="Arial"/>
                <w:bCs/>
                <w:sz w:val="22"/>
                <w:szCs w:val="22"/>
              </w:rPr>
              <w:t xml:space="preserve">CME </w:t>
            </w:r>
            <w:r w:rsidRPr="001E3518">
              <w:rPr>
                <w:rFonts w:ascii="Arial" w:hAnsi="Arial" w:cs="Arial"/>
                <w:bCs/>
                <w:sz w:val="22"/>
                <w:szCs w:val="22"/>
              </w:rPr>
              <w:t>Credit Hour</w:t>
            </w:r>
            <w:r w:rsidR="0099443B">
              <w:rPr>
                <w:rFonts w:ascii="Arial" w:hAnsi="Arial" w:cs="Arial"/>
                <w:bCs/>
                <w:sz w:val="22"/>
                <w:szCs w:val="22"/>
              </w:rPr>
              <w:t xml:space="preserve"> Reviewed</w:t>
            </w:r>
          </w:p>
          <w:p w14:paraId="15C5B937" w14:textId="77777777" w:rsidR="00B9224C" w:rsidRPr="00A62BDE" w:rsidRDefault="00B9224C" w:rsidP="00B9224C">
            <w:pPr>
              <w:pStyle w:val="ListParagraph"/>
              <w:numPr>
                <w:ilvl w:val="0"/>
                <w:numId w:val="22"/>
              </w:numPr>
              <w:ind w:left="341" w:hanging="270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A62BDE">
              <w:rPr>
                <w:rFonts w:ascii="Arial" w:hAnsi="Arial" w:cs="Arial"/>
                <w:bCs/>
                <w:sz w:val="18"/>
                <w:szCs w:val="18"/>
              </w:rPr>
              <w:t>Additional to</w:t>
            </w:r>
            <w:proofErr w:type="gramEnd"/>
            <w:r w:rsidRPr="00A62BDE">
              <w:rPr>
                <w:rFonts w:ascii="Arial" w:hAnsi="Arial" w:cs="Arial"/>
                <w:bCs/>
                <w:sz w:val="18"/>
                <w:szCs w:val="18"/>
              </w:rPr>
              <w:t xml:space="preserve"> Base Review Fee</w:t>
            </w:r>
          </w:p>
          <w:p w14:paraId="015CB5DD" w14:textId="6581A043" w:rsidR="00DD5D25" w:rsidRDefault="00B9224C" w:rsidP="00B9224C">
            <w:pPr>
              <w:pStyle w:val="ListParagraph"/>
              <w:numPr>
                <w:ilvl w:val="0"/>
                <w:numId w:val="22"/>
              </w:numPr>
              <w:ind w:left="341" w:hanging="270"/>
              <w:rPr>
                <w:rFonts w:ascii="Arial" w:hAnsi="Arial" w:cs="Arial"/>
                <w:bCs/>
                <w:sz w:val="18"/>
                <w:szCs w:val="18"/>
              </w:rPr>
            </w:pPr>
            <w:r w:rsidRPr="00A62BDE">
              <w:rPr>
                <w:rFonts w:ascii="Arial" w:hAnsi="Arial" w:cs="Arial"/>
                <w:bCs/>
                <w:sz w:val="18"/>
                <w:szCs w:val="18"/>
              </w:rPr>
              <w:t xml:space="preserve">Concurrent </w:t>
            </w:r>
            <w:r w:rsidR="00AA3448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A62BDE">
              <w:rPr>
                <w:rFonts w:ascii="Arial" w:hAnsi="Arial" w:cs="Arial"/>
                <w:bCs/>
                <w:sz w:val="18"/>
                <w:szCs w:val="18"/>
              </w:rPr>
              <w:t>essions count as separate credit hours reviewed</w:t>
            </w:r>
          </w:p>
          <w:p w14:paraId="320A9B2B" w14:textId="163B0408" w:rsidR="00B9224C" w:rsidRPr="00B9224C" w:rsidRDefault="00B9224C" w:rsidP="00B9224C">
            <w:pPr>
              <w:pStyle w:val="ListParagraph"/>
              <w:ind w:left="341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970" w:type="dxa"/>
            <w:gridSpan w:val="2"/>
          </w:tcPr>
          <w:p w14:paraId="0877EF77" w14:textId="7BA126E3" w:rsidR="00DD5D25" w:rsidRDefault="00DD5D25" w:rsidP="00DD5D2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$150/per CME credit</w:t>
            </w:r>
          </w:p>
          <w:p w14:paraId="58B6E729" w14:textId="7091124C" w:rsidR="00DD5D25" w:rsidRPr="00DD5D25" w:rsidRDefault="00DD5D25" w:rsidP="00DD5D25">
            <w:pPr>
              <w:rPr>
                <w:rFonts w:ascii="Arial" w:hAnsi="Arial" w:cs="Arial"/>
                <w:bCs/>
                <w:i/>
                <w:iCs/>
              </w:rPr>
            </w:pPr>
            <w:r w:rsidRPr="00DD5D25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Rounded up (.25, .5, .75 = 1 credit)</w:t>
            </w:r>
          </w:p>
        </w:tc>
        <w:tc>
          <w:tcPr>
            <w:tcW w:w="2250" w:type="dxa"/>
          </w:tcPr>
          <w:p w14:paraId="020AF7E9" w14:textId="478F0165" w:rsidR="00DD5D25" w:rsidRDefault="00DD5D25" w:rsidP="00DD5D2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$200/per </w:t>
            </w:r>
            <w:r w:rsidR="00C73BC3">
              <w:rPr>
                <w:rFonts w:ascii="Arial" w:hAnsi="Arial" w:cs="Arial"/>
                <w:bCs/>
              </w:rPr>
              <w:t xml:space="preserve">CME </w:t>
            </w:r>
            <w:r>
              <w:rPr>
                <w:rFonts w:ascii="Arial" w:hAnsi="Arial" w:cs="Arial"/>
                <w:bCs/>
              </w:rPr>
              <w:t>credit</w:t>
            </w:r>
          </w:p>
          <w:p w14:paraId="11087DEC" w14:textId="79D555BF" w:rsidR="00DD5D25" w:rsidRPr="00DD5D25" w:rsidRDefault="00DD5D25" w:rsidP="00DD5D25">
            <w:pPr>
              <w:rPr>
                <w:rFonts w:ascii="Arial" w:hAnsi="Arial" w:cs="Arial"/>
                <w:bCs/>
                <w:i/>
                <w:iCs/>
              </w:rPr>
            </w:pPr>
            <w:r w:rsidRPr="00DD5D25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Rounded up (.25, .5, .75 = 1 credit)</w:t>
            </w:r>
          </w:p>
        </w:tc>
      </w:tr>
      <w:tr w:rsidR="008A2F4F" w:rsidRPr="008F3D96" w14:paraId="07285A4D" w14:textId="77777777" w:rsidTr="4DDD6266"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E4F02D" w14:textId="77777777" w:rsidR="008A2F4F" w:rsidRPr="00497617" w:rsidRDefault="008A2F4F" w:rsidP="008A2F4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DED1EE" w14:textId="77777777" w:rsidR="008A2F4F" w:rsidRDefault="008A2F4F" w:rsidP="008A2F4F">
            <w:pPr>
              <w:rPr>
                <w:rFonts w:ascii="Arial" w:hAnsi="Arial" w:cs="Arial"/>
                <w:bCs/>
              </w:rPr>
            </w:pPr>
          </w:p>
        </w:tc>
      </w:tr>
      <w:tr w:rsidR="008A2F4F" w:rsidRPr="008F3D96" w14:paraId="0482BDF1" w14:textId="77777777" w:rsidTr="4DDD6266">
        <w:tc>
          <w:tcPr>
            <w:tcW w:w="10800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28FD1C" w14:textId="77777777" w:rsidR="008A2F4F" w:rsidRPr="008F3D96" w:rsidRDefault="008A2F4F" w:rsidP="008A2F4F">
            <w:pPr>
              <w:jc w:val="center"/>
              <w:rPr>
                <w:rFonts w:ascii="Arial" w:hAnsi="Arial" w:cs="Arial"/>
                <w:bCs/>
              </w:rPr>
            </w:pPr>
            <w:r w:rsidRPr="007E24FB">
              <w:rPr>
                <w:rFonts w:ascii="Arial" w:hAnsi="Arial" w:cs="Arial"/>
                <w:b/>
                <w:sz w:val="22"/>
                <w:szCs w:val="22"/>
              </w:rPr>
              <w:t>Additional Fees</w:t>
            </w:r>
          </w:p>
        </w:tc>
      </w:tr>
      <w:tr w:rsidR="00DD5D25" w:rsidRPr="008F3D96" w14:paraId="598517A0" w14:textId="77777777" w:rsidTr="4DDD6266">
        <w:tc>
          <w:tcPr>
            <w:tcW w:w="7740" w:type="dxa"/>
            <w:gridSpan w:val="2"/>
          </w:tcPr>
          <w:p w14:paraId="09DD7632" w14:textId="77777777" w:rsidR="00DD5D25" w:rsidRDefault="00DD5D25" w:rsidP="00DD5D25">
            <w:pPr>
              <w:rPr>
                <w:rFonts w:ascii="Arial" w:hAnsi="Arial" w:cs="Arial"/>
                <w:bCs/>
              </w:rPr>
            </w:pPr>
            <w:r w:rsidRPr="001E3518">
              <w:rPr>
                <w:rFonts w:ascii="Arial" w:hAnsi="Arial" w:cs="Arial"/>
                <w:bCs/>
                <w:sz w:val="22"/>
                <w:szCs w:val="22"/>
              </w:rPr>
              <w:t>Incomplete Application Fee</w:t>
            </w:r>
          </w:p>
          <w:p w14:paraId="39B51A3F" w14:textId="77777777" w:rsidR="00B9224C" w:rsidRPr="005C3813" w:rsidRDefault="00B9224C" w:rsidP="00B9224C">
            <w:pPr>
              <w:pStyle w:val="ListParagraph"/>
              <w:numPr>
                <w:ilvl w:val="0"/>
                <w:numId w:val="17"/>
              </w:numPr>
              <w:ind w:left="341" w:hanging="27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Applicable to</w:t>
            </w:r>
            <w:r w:rsidRPr="005C3813">
              <w:rPr>
                <w:rFonts w:ascii="Arial" w:hAnsi="Arial" w:cs="Arial"/>
                <w:bCs/>
                <w:sz w:val="18"/>
                <w:szCs w:val="18"/>
              </w:rPr>
              <w:t xml:space="preserve"> applications missing anything on the provided checklist</w:t>
            </w:r>
          </w:p>
          <w:p w14:paraId="73BCA33F" w14:textId="77777777" w:rsidR="00B9224C" w:rsidRPr="00AF0683" w:rsidRDefault="00B9224C" w:rsidP="00B9224C">
            <w:pPr>
              <w:pStyle w:val="ListParagraph"/>
              <w:numPr>
                <w:ilvl w:val="0"/>
                <w:numId w:val="17"/>
              </w:numPr>
              <w:ind w:left="341" w:hanging="27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Note: </w:t>
            </w:r>
            <w:r w:rsidRPr="005C3813">
              <w:rPr>
                <w:rFonts w:ascii="Arial" w:hAnsi="Arial" w:cs="Arial"/>
                <w:bCs/>
                <w:sz w:val="18"/>
                <w:szCs w:val="18"/>
              </w:rPr>
              <w:t>Speaker changes do not count towards the incomplete application fee</w:t>
            </w:r>
          </w:p>
          <w:p w14:paraId="26BD84D1" w14:textId="2F2F03E4" w:rsidR="00DD5D25" w:rsidRPr="00B9224C" w:rsidRDefault="00DD5D25" w:rsidP="00B9224C">
            <w:pPr>
              <w:pStyle w:val="ListParagraph"/>
              <w:ind w:left="341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060" w:type="dxa"/>
            <w:gridSpan w:val="2"/>
          </w:tcPr>
          <w:p w14:paraId="4F9D1D97" w14:textId="3EB45D89" w:rsidR="00DD5D25" w:rsidRPr="008F3D96" w:rsidRDefault="00DD5D25" w:rsidP="00DD5D2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$300.00</w:t>
            </w:r>
          </w:p>
        </w:tc>
      </w:tr>
      <w:tr w:rsidR="00DD5D25" w:rsidRPr="008F3D96" w14:paraId="51AAB403" w14:textId="77777777" w:rsidTr="4DDD6266">
        <w:tc>
          <w:tcPr>
            <w:tcW w:w="7740" w:type="dxa"/>
            <w:gridSpan w:val="2"/>
          </w:tcPr>
          <w:p w14:paraId="52FA9DAC" w14:textId="77777777" w:rsidR="00DD5D25" w:rsidRPr="001E3518" w:rsidRDefault="00DD5D25" w:rsidP="00DD5D2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E3518">
              <w:rPr>
                <w:rFonts w:ascii="Arial" w:hAnsi="Arial" w:cs="Arial"/>
                <w:bCs/>
                <w:sz w:val="22"/>
                <w:szCs w:val="22"/>
              </w:rPr>
              <w:t>Application Late Fee</w:t>
            </w:r>
          </w:p>
          <w:p w14:paraId="39EA27D8" w14:textId="77777777" w:rsidR="002F3DE6" w:rsidRPr="0080062E" w:rsidRDefault="002F3DE6" w:rsidP="002F3DE6">
            <w:pPr>
              <w:pStyle w:val="ListParagraph"/>
              <w:numPr>
                <w:ilvl w:val="0"/>
                <w:numId w:val="18"/>
              </w:numPr>
              <w:ind w:left="341" w:hanging="270"/>
              <w:rPr>
                <w:rFonts w:ascii="Arial" w:hAnsi="Arial" w:cs="Arial"/>
                <w:sz w:val="18"/>
                <w:szCs w:val="18"/>
              </w:rPr>
            </w:pPr>
            <w:r w:rsidRPr="005C3813">
              <w:rPr>
                <w:rFonts w:ascii="Arial" w:hAnsi="Arial" w:cs="Arial"/>
                <w:sz w:val="18"/>
                <w:szCs w:val="18"/>
              </w:rPr>
              <w:t xml:space="preserve">For applications received </w:t>
            </w:r>
            <w:r>
              <w:rPr>
                <w:rFonts w:ascii="Arial" w:hAnsi="Arial" w:cs="Arial"/>
                <w:sz w:val="18"/>
                <w:szCs w:val="18"/>
              </w:rPr>
              <w:t xml:space="preserve">less than </w:t>
            </w:r>
            <w:r w:rsidRPr="005C3813">
              <w:rPr>
                <w:rFonts w:ascii="Arial" w:hAnsi="Arial" w:cs="Arial"/>
                <w:sz w:val="18"/>
                <w:szCs w:val="18"/>
              </w:rPr>
              <w:t>60 days prior to the activity start date.</w:t>
            </w:r>
          </w:p>
          <w:p w14:paraId="6707548B" w14:textId="2938E966" w:rsidR="002F3DE6" w:rsidRPr="00AF0683" w:rsidRDefault="002F3DE6" w:rsidP="002F3DE6">
            <w:pPr>
              <w:pStyle w:val="ListParagraph"/>
              <w:numPr>
                <w:ilvl w:val="0"/>
                <w:numId w:val="18"/>
              </w:numPr>
              <w:ind w:left="341" w:hanging="270"/>
              <w:rPr>
                <w:rFonts w:ascii="Arial" w:hAnsi="Arial" w:cs="Arial"/>
                <w:sz w:val="18"/>
                <w:szCs w:val="18"/>
              </w:rPr>
            </w:pPr>
            <w:r w:rsidRPr="005C3813">
              <w:rPr>
                <w:rFonts w:ascii="Arial" w:hAnsi="Arial" w:cs="Arial"/>
                <w:sz w:val="18"/>
                <w:szCs w:val="18"/>
              </w:rPr>
              <w:t xml:space="preserve">Applications that are late </w:t>
            </w:r>
            <w:r w:rsidRPr="00B26A4A">
              <w:rPr>
                <w:rFonts w:ascii="Arial" w:hAnsi="Arial" w:cs="Arial"/>
                <w:sz w:val="18"/>
                <w:szCs w:val="18"/>
                <w:u w:val="single"/>
              </w:rPr>
              <w:t>and</w:t>
            </w:r>
            <w:r w:rsidRPr="005C3813">
              <w:rPr>
                <w:rFonts w:ascii="Arial" w:hAnsi="Arial" w:cs="Arial"/>
                <w:sz w:val="18"/>
                <w:szCs w:val="18"/>
              </w:rPr>
              <w:t xml:space="preserve"> incomplete are subject to</w:t>
            </w:r>
            <w:r w:rsidR="00B26A4A">
              <w:rPr>
                <w:rFonts w:ascii="Arial" w:hAnsi="Arial" w:cs="Arial"/>
                <w:sz w:val="18"/>
                <w:szCs w:val="18"/>
              </w:rPr>
              <w:t xml:space="preserve"> both</w:t>
            </w:r>
            <w:r w:rsidRPr="005C3813">
              <w:rPr>
                <w:rFonts w:ascii="Arial" w:hAnsi="Arial" w:cs="Arial"/>
                <w:sz w:val="18"/>
                <w:szCs w:val="18"/>
              </w:rPr>
              <w:t xml:space="preserve"> the Incomplete Application Fee </w:t>
            </w:r>
            <w:r w:rsidR="00B26A4A">
              <w:rPr>
                <w:rFonts w:ascii="Arial" w:hAnsi="Arial" w:cs="Arial"/>
                <w:sz w:val="18"/>
                <w:szCs w:val="18"/>
              </w:rPr>
              <w:t>and</w:t>
            </w:r>
            <w:r w:rsidRPr="005C3813">
              <w:rPr>
                <w:rFonts w:ascii="Arial" w:hAnsi="Arial" w:cs="Arial"/>
                <w:sz w:val="18"/>
                <w:szCs w:val="18"/>
              </w:rPr>
              <w:t xml:space="preserve"> the Application Late Fee</w:t>
            </w:r>
          </w:p>
          <w:p w14:paraId="61E832EF" w14:textId="335EB2B5" w:rsidR="00DD5D25" w:rsidRPr="002F3DE6" w:rsidRDefault="00DD5D25" w:rsidP="002F3DE6">
            <w:pPr>
              <w:ind w:left="7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60" w:type="dxa"/>
            <w:gridSpan w:val="2"/>
          </w:tcPr>
          <w:p w14:paraId="23F6E48D" w14:textId="24A87126" w:rsidR="00DD5D25" w:rsidRPr="008F3D96" w:rsidRDefault="00DD5D25" w:rsidP="00DD5D2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$300.00</w:t>
            </w:r>
          </w:p>
        </w:tc>
      </w:tr>
      <w:tr w:rsidR="00DD5D25" w:rsidRPr="008F3D96" w14:paraId="23DAADB7" w14:textId="77777777" w:rsidTr="4DDD6266">
        <w:trPr>
          <w:trHeight w:val="791"/>
        </w:trPr>
        <w:tc>
          <w:tcPr>
            <w:tcW w:w="7740" w:type="dxa"/>
            <w:gridSpan w:val="2"/>
          </w:tcPr>
          <w:p w14:paraId="2A294F62" w14:textId="3D4F5418" w:rsidR="00DD5D25" w:rsidRDefault="00DD5D25" w:rsidP="00DD5D2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Post-Conference Late </w:t>
            </w:r>
            <w:r w:rsidRPr="00497617">
              <w:rPr>
                <w:rFonts w:ascii="Arial" w:hAnsi="Arial" w:cs="Arial"/>
                <w:bCs/>
                <w:sz w:val="22"/>
                <w:szCs w:val="22"/>
              </w:rPr>
              <w:t>Fee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2F3DE6">
              <w:rPr>
                <w:rFonts w:ascii="Arial" w:hAnsi="Arial" w:cs="Arial"/>
                <w:sz w:val="18"/>
                <w:szCs w:val="18"/>
              </w:rPr>
              <w:t xml:space="preserve">For post activity materials received </w:t>
            </w:r>
            <w:r w:rsidR="00B26A4A">
              <w:rPr>
                <w:rFonts w:ascii="Arial" w:hAnsi="Arial" w:cs="Arial"/>
                <w:sz w:val="18"/>
                <w:szCs w:val="18"/>
              </w:rPr>
              <w:t xml:space="preserve">more than </w:t>
            </w:r>
            <w:r w:rsidRPr="002F3DE6">
              <w:rPr>
                <w:rFonts w:ascii="Arial" w:hAnsi="Arial" w:cs="Arial"/>
                <w:sz w:val="18"/>
                <w:szCs w:val="18"/>
              </w:rPr>
              <w:t>30 days</w:t>
            </w:r>
            <w:r w:rsidR="00B26A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3DE6">
              <w:rPr>
                <w:rFonts w:ascii="Arial" w:hAnsi="Arial" w:cs="Arial"/>
                <w:sz w:val="18"/>
                <w:szCs w:val="18"/>
              </w:rPr>
              <w:t xml:space="preserve">after </w:t>
            </w:r>
            <w:r w:rsidR="00B26A4A">
              <w:rPr>
                <w:rFonts w:ascii="Arial" w:hAnsi="Arial" w:cs="Arial"/>
                <w:sz w:val="18"/>
                <w:szCs w:val="18"/>
              </w:rPr>
              <w:t>activity</w:t>
            </w:r>
            <w:r w:rsidRPr="002F3DE6">
              <w:rPr>
                <w:rFonts w:ascii="Arial" w:hAnsi="Arial" w:cs="Arial"/>
                <w:sz w:val="18"/>
                <w:szCs w:val="18"/>
              </w:rPr>
              <w:t xml:space="preserve"> end date.</w:t>
            </w:r>
          </w:p>
          <w:p w14:paraId="1CC8B92C" w14:textId="369C6DB3" w:rsidR="00DD5D25" w:rsidRPr="00901DF2" w:rsidRDefault="00DD5D25" w:rsidP="00DD5D25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60" w:type="dxa"/>
            <w:gridSpan w:val="2"/>
          </w:tcPr>
          <w:p w14:paraId="5B749DE8" w14:textId="65BF7D4F" w:rsidR="00DD5D25" w:rsidRDefault="00DD5D25" w:rsidP="00DD5D2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$300.00</w:t>
            </w:r>
          </w:p>
        </w:tc>
      </w:tr>
      <w:tr w:rsidR="00DD5D25" w:rsidRPr="008F3D96" w14:paraId="1855FC30" w14:textId="77777777" w:rsidTr="4DDD6266">
        <w:tc>
          <w:tcPr>
            <w:tcW w:w="7740" w:type="dxa"/>
            <w:gridSpan w:val="2"/>
          </w:tcPr>
          <w:p w14:paraId="1461D64C" w14:textId="77777777" w:rsidR="00DD5D25" w:rsidRDefault="00DD5D25" w:rsidP="00DD5D2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E3518">
              <w:rPr>
                <w:rFonts w:ascii="Arial" w:hAnsi="Arial" w:cs="Arial"/>
                <w:bCs/>
                <w:sz w:val="22"/>
                <w:szCs w:val="22"/>
              </w:rPr>
              <w:t>Re-Review Fee</w:t>
            </w:r>
          </w:p>
          <w:p w14:paraId="1E1790AE" w14:textId="77777777" w:rsidR="002F3DE6" w:rsidRPr="005C3813" w:rsidRDefault="002F3DE6" w:rsidP="002F3DE6">
            <w:pPr>
              <w:pStyle w:val="ListParagraph"/>
              <w:numPr>
                <w:ilvl w:val="0"/>
                <w:numId w:val="20"/>
              </w:numPr>
              <w:ind w:left="341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Applicable to</w:t>
            </w:r>
            <w:r w:rsidRPr="005C3813">
              <w:rPr>
                <w:rFonts w:ascii="Arial" w:hAnsi="Arial" w:cs="Arial"/>
                <w:sz w:val="18"/>
                <w:szCs w:val="18"/>
              </w:rPr>
              <w:t xml:space="preserve"> all applications that are revised after the official </w:t>
            </w:r>
            <w:r>
              <w:rPr>
                <w:rFonts w:ascii="Arial" w:hAnsi="Arial" w:cs="Arial"/>
                <w:sz w:val="18"/>
                <w:szCs w:val="18"/>
              </w:rPr>
              <w:t>PALTmed</w:t>
            </w:r>
            <w:r w:rsidRPr="005C3813">
              <w:rPr>
                <w:rFonts w:ascii="Arial" w:hAnsi="Arial" w:cs="Arial"/>
                <w:sz w:val="18"/>
                <w:szCs w:val="18"/>
              </w:rPr>
              <w:t xml:space="preserve"> CME determination letter has been sent to the CME applicant.</w:t>
            </w:r>
          </w:p>
          <w:p w14:paraId="09163855" w14:textId="77777777" w:rsidR="002F3DE6" w:rsidRPr="005C3813" w:rsidRDefault="002F3DE6" w:rsidP="002F3DE6">
            <w:pPr>
              <w:pStyle w:val="ListParagraph"/>
              <w:numPr>
                <w:ilvl w:val="0"/>
                <w:numId w:val="19"/>
              </w:numPr>
              <w:ind w:left="341" w:hanging="270"/>
              <w:rPr>
                <w:rFonts w:ascii="Arial" w:hAnsi="Arial" w:cs="Arial"/>
                <w:sz w:val="18"/>
                <w:szCs w:val="18"/>
              </w:rPr>
            </w:pPr>
            <w:r w:rsidRPr="005C3813">
              <w:rPr>
                <w:rFonts w:ascii="Arial" w:hAnsi="Arial" w:cs="Arial"/>
                <w:sz w:val="18"/>
                <w:szCs w:val="18"/>
              </w:rPr>
              <w:t xml:space="preserve">Re-review fee is charged if the program content changes, or the CME applicant seeks to change the number of approved CME/CMD/MOC credits. </w:t>
            </w:r>
          </w:p>
          <w:p w14:paraId="347BD58B" w14:textId="77777777" w:rsidR="002F3DE6" w:rsidRPr="0080062E" w:rsidRDefault="002F3DE6" w:rsidP="002F3DE6">
            <w:pPr>
              <w:pStyle w:val="ListParagraph"/>
              <w:numPr>
                <w:ilvl w:val="0"/>
                <w:numId w:val="20"/>
              </w:numPr>
              <w:ind w:left="341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Note: the</w:t>
            </w:r>
            <w:r w:rsidRPr="005C3813">
              <w:rPr>
                <w:rFonts w:ascii="Arial" w:hAnsi="Arial" w:cs="Arial"/>
                <w:sz w:val="18"/>
                <w:szCs w:val="18"/>
              </w:rPr>
              <w:t xml:space="preserve"> re-review fee does not apply in the event of a change in the start or end date of an activity or in the event of presenter or faculty changes.</w:t>
            </w:r>
          </w:p>
          <w:p w14:paraId="7ABC7078" w14:textId="5B5D2948" w:rsidR="00307D96" w:rsidRPr="00307D96" w:rsidRDefault="00307D96" w:rsidP="002F3DE6">
            <w:pPr>
              <w:pStyle w:val="ListParagraph"/>
              <w:ind w:left="341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060" w:type="dxa"/>
            <w:gridSpan w:val="2"/>
          </w:tcPr>
          <w:p w14:paraId="2A3397DE" w14:textId="3A1F4B7B" w:rsidR="00DD5D25" w:rsidRDefault="00DD5D25" w:rsidP="00DD5D2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$300.00</w:t>
            </w:r>
          </w:p>
        </w:tc>
      </w:tr>
    </w:tbl>
    <w:p w14:paraId="3D3621CF" w14:textId="77777777" w:rsidR="008937CF" w:rsidRPr="00306C43" w:rsidRDefault="008937CF" w:rsidP="008937CF">
      <w:pPr>
        <w:jc w:val="both"/>
        <w:rPr>
          <w:i/>
          <w:iCs/>
        </w:rPr>
      </w:pPr>
    </w:p>
    <w:sectPr w:rsidR="008937CF" w:rsidRPr="00306C43" w:rsidSect="008937CF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16B2A" w14:textId="77777777" w:rsidR="00633971" w:rsidRDefault="00633971" w:rsidP="00C62253">
      <w:r>
        <w:separator/>
      </w:r>
    </w:p>
  </w:endnote>
  <w:endnote w:type="continuationSeparator" w:id="0">
    <w:p w14:paraId="721E05D8" w14:textId="77777777" w:rsidR="00633971" w:rsidRDefault="00633971" w:rsidP="00C6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4028" w14:textId="4DD532A5" w:rsidR="00262C4E" w:rsidRDefault="4DDD6266" w:rsidP="00262C4E">
    <w:pPr>
      <w:pStyle w:val="Footer"/>
      <w:jc w:val="right"/>
      <w:rPr>
        <w:rFonts w:ascii="Arial" w:hAnsi="Arial" w:cs="Arial"/>
        <w:sz w:val="18"/>
        <w:szCs w:val="18"/>
      </w:rPr>
    </w:pPr>
    <w:r w:rsidRPr="4DDD6266">
      <w:rPr>
        <w:rFonts w:ascii="Arial" w:hAnsi="Arial" w:cs="Arial"/>
        <w:sz w:val="18"/>
        <w:szCs w:val="18"/>
      </w:rPr>
      <w:t>Revised 01.2026</w:t>
    </w:r>
  </w:p>
  <w:p w14:paraId="6D57C31D" w14:textId="77777777" w:rsidR="00AE5C47" w:rsidRPr="00262C4E" w:rsidRDefault="00AE5C47" w:rsidP="00AE5C47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FD903" w14:textId="77777777" w:rsidR="00633971" w:rsidRDefault="00633971" w:rsidP="00C62253">
      <w:r>
        <w:separator/>
      </w:r>
    </w:p>
  </w:footnote>
  <w:footnote w:type="continuationSeparator" w:id="0">
    <w:p w14:paraId="6AAD00F2" w14:textId="77777777" w:rsidR="00633971" w:rsidRDefault="00633971" w:rsidP="00C62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DDD6266" w14:paraId="2E7DDCE9" w14:textId="77777777" w:rsidTr="4DDD6266">
      <w:trPr>
        <w:trHeight w:val="300"/>
      </w:trPr>
      <w:tc>
        <w:tcPr>
          <w:tcW w:w="3600" w:type="dxa"/>
        </w:tcPr>
        <w:p w14:paraId="6CAF8A7F" w14:textId="23AFD8C3" w:rsidR="4DDD6266" w:rsidRDefault="4DDD6266" w:rsidP="4DDD6266">
          <w:pPr>
            <w:pStyle w:val="Header"/>
            <w:ind w:left="-115"/>
          </w:pPr>
        </w:p>
      </w:tc>
      <w:tc>
        <w:tcPr>
          <w:tcW w:w="3600" w:type="dxa"/>
        </w:tcPr>
        <w:p w14:paraId="78A7003C" w14:textId="139FE55D" w:rsidR="4DDD6266" w:rsidRDefault="4DDD6266" w:rsidP="4DDD6266">
          <w:pPr>
            <w:pStyle w:val="Header"/>
            <w:jc w:val="center"/>
          </w:pPr>
        </w:p>
      </w:tc>
      <w:tc>
        <w:tcPr>
          <w:tcW w:w="3600" w:type="dxa"/>
        </w:tcPr>
        <w:p w14:paraId="3B50CDFA" w14:textId="613CCF1F" w:rsidR="4DDD6266" w:rsidRDefault="4DDD6266" w:rsidP="4DDD6266">
          <w:pPr>
            <w:pStyle w:val="Header"/>
            <w:ind w:right="-115"/>
            <w:jc w:val="right"/>
          </w:pPr>
        </w:p>
      </w:tc>
    </w:tr>
  </w:tbl>
  <w:p w14:paraId="3C4CADDF" w14:textId="42622F98" w:rsidR="4DDD6266" w:rsidRDefault="4DDD6266" w:rsidP="4DDD62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5923"/>
    <w:multiLevelType w:val="hybridMultilevel"/>
    <w:tmpl w:val="A40CF0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F350C"/>
    <w:multiLevelType w:val="hybridMultilevel"/>
    <w:tmpl w:val="2A4E5134"/>
    <w:lvl w:ilvl="0" w:tplc="A380D79C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C6BAD"/>
    <w:multiLevelType w:val="hybridMultilevel"/>
    <w:tmpl w:val="384C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B5C9B"/>
    <w:multiLevelType w:val="hybridMultilevel"/>
    <w:tmpl w:val="DA745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F083D"/>
    <w:multiLevelType w:val="hybridMultilevel"/>
    <w:tmpl w:val="7FAC5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D5288"/>
    <w:multiLevelType w:val="hybridMultilevel"/>
    <w:tmpl w:val="CEBE0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429A1"/>
    <w:multiLevelType w:val="hybridMultilevel"/>
    <w:tmpl w:val="724EA75C"/>
    <w:lvl w:ilvl="0" w:tplc="A380D79C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569C5"/>
    <w:multiLevelType w:val="hybridMultilevel"/>
    <w:tmpl w:val="DB76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96AF0"/>
    <w:multiLevelType w:val="hybridMultilevel"/>
    <w:tmpl w:val="B3C40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8A49FA"/>
    <w:multiLevelType w:val="hybridMultilevel"/>
    <w:tmpl w:val="C8BE9912"/>
    <w:lvl w:ilvl="0" w:tplc="A380D79C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41DF2"/>
    <w:multiLevelType w:val="hybridMultilevel"/>
    <w:tmpl w:val="074EA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627D28"/>
    <w:multiLevelType w:val="hybridMultilevel"/>
    <w:tmpl w:val="7E2E37C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78F6E9B"/>
    <w:multiLevelType w:val="hybridMultilevel"/>
    <w:tmpl w:val="4302FCB8"/>
    <w:lvl w:ilvl="0" w:tplc="E36E9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50423"/>
    <w:multiLevelType w:val="hybridMultilevel"/>
    <w:tmpl w:val="C9A2F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34133"/>
    <w:multiLevelType w:val="hybridMultilevel"/>
    <w:tmpl w:val="04F8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91A65"/>
    <w:multiLevelType w:val="hybridMultilevel"/>
    <w:tmpl w:val="99FCD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136FC"/>
    <w:multiLevelType w:val="hybridMultilevel"/>
    <w:tmpl w:val="40F8DDE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033C4"/>
    <w:multiLevelType w:val="hybridMultilevel"/>
    <w:tmpl w:val="5AC22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16FAC"/>
    <w:multiLevelType w:val="hybridMultilevel"/>
    <w:tmpl w:val="DFF43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E3837"/>
    <w:multiLevelType w:val="hybridMultilevel"/>
    <w:tmpl w:val="CFA80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17E05"/>
    <w:multiLevelType w:val="hybridMultilevel"/>
    <w:tmpl w:val="43F44B88"/>
    <w:lvl w:ilvl="0" w:tplc="C746490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5A18F8"/>
    <w:multiLevelType w:val="hybridMultilevel"/>
    <w:tmpl w:val="1E76D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260503">
    <w:abstractNumId w:val="18"/>
  </w:num>
  <w:num w:numId="2" w16cid:durableId="1211772521">
    <w:abstractNumId w:val="19"/>
  </w:num>
  <w:num w:numId="3" w16cid:durableId="1458137223">
    <w:abstractNumId w:val="21"/>
  </w:num>
  <w:num w:numId="4" w16cid:durableId="218790699">
    <w:abstractNumId w:val="1"/>
  </w:num>
  <w:num w:numId="5" w16cid:durableId="692346177">
    <w:abstractNumId w:val="6"/>
  </w:num>
  <w:num w:numId="6" w16cid:durableId="634602297">
    <w:abstractNumId w:val="9"/>
  </w:num>
  <w:num w:numId="7" w16cid:durableId="513493762">
    <w:abstractNumId w:val="16"/>
  </w:num>
  <w:num w:numId="8" w16cid:durableId="330522463">
    <w:abstractNumId w:val="4"/>
  </w:num>
  <w:num w:numId="9" w16cid:durableId="43067002">
    <w:abstractNumId w:val="10"/>
  </w:num>
  <w:num w:numId="10" w16cid:durableId="250623865">
    <w:abstractNumId w:val="17"/>
  </w:num>
  <w:num w:numId="11" w16cid:durableId="1367297196">
    <w:abstractNumId w:val="0"/>
  </w:num>
  <w:num w:numId="12" w16cid:durableId="1129545089">
    <w:abstractNumId w:val="11"/>
  </w:num>
  <w:num w:numId="13" w16cid:durableId="801264337">
    <w:abstractNumId w:val="12"/>
  </w:num>
  <w:num w:numId="14" w16cid:durableId="1255165280">
    <w:abstractNumId w:val="0"/>
  </w:num>
  <w:num w:numId="15" w16cid:durableId="790051027">
    <w:abstractNumId w:val="20"/>
  </w:num>
  <w:num w:numId="16" w16cid:durableId="795218398">
    <w:abstractNumId w:val="3"/>
  </w:num>
  <w:num w:numId="17" w16cid:durableId="649557396">
    <w:abstractNumId w:val="8"/>
  </w:num>
  <w:num w:numId="18" w16cid:durableId="30813409">
    <w:abstractNumId w:val="15"/>
  </w:num>
  <w:num w:numId="19" w16cid:durableId="1548102599">
    <w:abstractNumId w:val="14"/>
  </w:num>
  <w:num w:numId="20" w16cid:durableId="1024600079">
    <w:abstractNumId w:val="13"/>
  </w:num>
  <w:num w:numId="21" w16cid:durableId="1359314706">
    <w:abstractNumId w:val="5"/>
  </w:num>
  <w:num w:numId="22" w16cid:durableId="1348016802">
    <w:abstractNumId w:val="7"/>
  </w:num>
  <w:num w:numId="23" w16cid:durableId="892621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253"/>
    <w:rsid w:val="00037D6C"/>
    <w:rsid w:val="00044288"/>
    <w:rsid w:val="00052050"/>
    <w:rsid w:val="000555A0"/>
    <w:rsid w:val="000739E4"/>
    <w:rsid w:val="00074E5E"/>
    <w:rsid w:val="00081C29"/>
    <w:rsid w:val="00086A76"/>
    <w:rsid w:val="00090B00"/>
    <w:rsid w:val="000A67CC"/>
    <w:rsid w:val="000C1567"/>
    <w:rsid w:val="000C3EE9"/>
    <w:rsid w:val="000E3FE8"/>
    <w:rsid w:val="001060CF"/>
    <w:rsid w:val="0011201F"/>
    <w:rsid w:val="001128B5"/>
    <w:rsid w:val="001247BC"/>
    <w:rsid w:val="001300BF"/>
    <w:rsid w:val="0015442B"/>
    <w:rsid w:val="00171FD3"/>
    <w:rsid w:val="001A033B"/>
    <w:rsid w:val="001A5070"/>
    <w:rsid w:val="001E1ED6"/>
    <w:rsid w:val="001E3518"/>
    <w:rsid w:val="001E7636"/>
    <w:rsid w:val="00262C4E"/>
    <w:rsid w:val="00263DEF"/>
    <w:rsid w:val="002765AC"/>
    <w:rsid w:val="00277950"/>
    <w:rsid w:val="002D1CEC"/>
    <w:rsid w:val="002E5498"/>
    <w:rsid w:val="002F3DE6"/>
    <w:rsid w:val="00306C43"/>
    <w:rsid w:val="00307D96"/>
    <w:rsid w:val="003625F3"/>
    <w:rsid w:val="00375330"/>
    <w:rsid w:val="0038076D"/>
    <w:rsid w:val="00397B39"/>
    <w:rsid w:val="003A4E03"/>
    <w:rsid w:val="003C5910"/>
    <w:rsid w:val="003E52A8"/>
    <w:rsid w:val="003F12DF"/>
    <w:rsid w:val="00412E5A"/>
    <w:rsid w:val="00427922"/>
    <w:rsid w:val="004436AF"/>
    <w:rsid w:val="004511F3"/>
    <w:rsid w:val="00472060"/>
    <w:rsid w:val="00497617"/>
    <w:rsid w:val="0049762D"/>
    <w:rsid w:val="004A4C26"/>
    <w:rsid w:val="004B296E"/>
    <w:rsid w:val="004D2D4B"/>
    <w:rsid w:val="004F00E5"/>
    <w:rsid w:val="00500449"/>
    <w:rsid w:val="00536D4D"/>
    <w:rsid w:val="005416BA"/>
    <w:rsid w:val="00544AB5"/>
    <w:rsid w:val="005677D7"/>
    <w:rsid w:val="00585A6B"/>
    <w:rsid w:val="005A6F82"/>
    <w:rsid w:val="005B5B6B"/>
    <w:rsid w:val="005C3813"/>
    <w:rsid w:val="005D7F1C"/>
    <w:rsid w:val="005E0302"/>
    <w:rsid w:val="00604AE2"/>
    <w:rsid w:val="00613659"/>
    <w:rsid w:val="00630047"/>
    <w:rsid w:val="00632BEB"/>
    <w:rsid w:val="00633971"/>
    <w:rsid w:val="00642CE8"/>
    <w:rsid w:val="0065662D"/>
    <w:rsid w:val="0066073F"/>
    <w:rsid w:val="00680CC9"/>
    <w:rsid w:val="006C475A"/>
    <w:rsid w:val="006D327A"/>
    <w:rsid w:val="006E3C94"/>
    <w:rsid w:val="006E687F"/>
    <w:rsid w:val="006F2694"/>
    <w:rsid w:val="006F326E"/>
    <w:rsid w:val="006F5218"/>
    <w:rsid w:val="007666FA"/>
    <w:rsid w:val="007737C0"/>
    <w:rsid w:val="00786A42"/>
    <w:rsid w:val="00797CCE"/>
    <w:rsid w:val="007A3F53"/>
    <w:rsid w:val="007B19A2"/>
    <w:rsid w:val="007C5543"/>
    <w:rsid w:val="007E24FB"/>
    <w:rsid w:val="007E52E9"/>
    <w:rsid w:val="007F66FD"/>
    <w:rsid w:val="0080062E"/>
    <w:rsid w:val="00803715"/>
    <w:rsid w:val="00816A32"/>
    <w:rsid w:val="00827333"/>
    <w:rsid w:val="008368A7"/>
    <w:rsid w:val="00877121"/>
    <w:rsid w:val="00882A69"/>
    <w:rsid w:val="008869CC"/>
    <w:rsid w:val="008937CF"/>
    <w:rsid w:val="008A2F4F"/>
    <w:rsid w:val="008C2F47"/>
    <w:rsid w:val="008D03F1"/>
    <w:rsid w:val="008D3C03"/>
    <w:rsid w:val="008F3D96"/>
    <w:rsid w:val="00901DF2"/>
    <w:rsid w:val="00906442"/>
    <w:rsid w:val="00916C67"/>
    <w:rsid w:val="00922EF0"/>
    <w:rsid w:val="0093048D"/>
    <w:rsid w:val="009412FA"/>
    <w:rsid w:val="009432AB"/>
    <w:rsid w:val="009623C9"/>
    <w:rsid w:val="00981817"/>
    <w:rsid w:val="00990648"/>
    <w:rsid w:val="0099443B"/>
    <w:rsid w:val="009A3276"/>
    <w:rsid w:val="009A45E1"/>
    <w:rsid w:val="009D7913"/>
    <w:rsid w:val="00A0324F"/>
    <w:rsid w:val="00A26282"/>
    <w:rsid w:val="00A3149B"/>
    <w:rsid w:val="00A50BD9"/>
    <w:rsid w:val="00A5253D"/>
    <w:rsid w:val="00A62BDE"/>
    <w:rsid w:val="00A63E5F"/>
    <w:rsid w:val="00A76E19"/>
    <w:rsid w:val="00AA3448"/>
    <w:rsid w:val="00AB182F"/>
    <w:rsid w:val="00AC20D1"/>
    <w:rsid w:val="00AD53B9"/>
    <w:rsid w:val="00AE14AF"/>
    <w:rsid w:val="00AE5C47"/>
    <w:rsid w:val="00AF0683"/>
    <w:rsid w:val="00B2099A"/>
    <w:rsid w:val="00B23F8B"/>
    <w:rsid w:val="00B26A4A"/>
    <w:rsid w:val="00B4215F"/>
    <w:rsid w:val="00B9224C"/>
    <w:rsid w:val="00BA4E2C"/>
    <w:rsid w:val="00BC4F48"/>
    <w:rsid w:val="00BD5679"/>
    <w:rsid w:val="00BF3108"/>
    <w:rsid w:val="00BF578F"/>
    <w:rsid w:val="00C1381D"/>
    <w:rsid w:val="00C16F9F"/>
    <w:rsid w:val="00C41A4F"/>
    <w:rsid w:val="00C438B4"/>
    <w:rsid w:val="00C62253"/>
    <w:rsid w:val="00C73BC3"/>
    <w:rsid w:val="00C847F6"/>
    <w:rsid w:val="00CB083D"/>
    <w:rsid w:val="00CD5374"/>
    <w:rsid w:val="00CE1C03"/>
    <w:rsid w:val="00CF6B15"/>
    <w:rsid w:val="00D0684B"/>
    <w:rsid w:val="00D07BF2"/>
    <w:rsid w:val="00D154B6"/>
    <w:rsid w:val="00D30CB9"/>
    <w:rsid w:val="00D4420F"/>
    <w:rsid w:val="00D72DD8"/>
    <w:rsid w:val="00DA7031"/>
    <w:rsid w:val="00DD5D25"/>
    <w:rsid w:val="00E32F3A"/>
    <w:rsid w:val="00E3472A"/>
    <w:rsid w:val="00E40870"/>
    <w:rsid w:val="00E41FC7"/>
    <w:rsid w:val="00E665A4"/>
    <w:rsid w:val="00E72FCE"/>
    <w:rsid w:val="00E9145C"/>
    <w:rsid w:val="00EA2272"/>
    <w:rsid w:val="00EA494E"/>
    <w:rsid w:val="00EE208C"/>
    <w:rsid w:val="00EF360B"/>
    <w:rsid w:val="00EF744E"/>
    <w:rsid w:val="00F0532B"/>
    <w:rsid w:val="00F171E4"/>
    <w:rsid w:val="00F17483"/>
    <w:rsid w:val="00F27A4D"/>
    <w:rsid w:val="00F30F22"/>
    <w:rsid w:val="00FA145C"/>
    <w:rsid w:val="00FA778D"/>
    <w:rsid w:val="00FB5368"/>
    <w:rsid w:val="00FC643F"/>
    <w:rsid w:val="00FC65CD"/>
    <w:rsid w:val="00FC71BB"/>
    <w:rsid w:val="00FE0127"/>
    <w:rsid w:val="00FE0FD1"/>
    <w:rsid w:val="00FE1264"/>
    <w:rsid w:val="01F131E1"/>
    <w:rsid w:val="415BA43B"/>
    <w:rsid w:val="43917F63"/>
    <w:rsid w:val="4DD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7BFFE"/>
  <w15:chartTrackingRefBased/>
  <w15:docId w15:val="{C7069997-1B0E-4E19-A80C-7C66AD93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C94"/>
    <w:pPr>
      <w:ind w:left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2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2253"/>
    <w:rPr>
      <w:color w:val="808080"/>
    </w:rPr>
  </w:style>
  <w:style w:type="table" w:styleId="TableGrid">
    <w:name w:val="Table Grid"/>
    <w:basedOn w:val="TableNormal"/>
    <w:rsid w:val="00C62253"/>
    <w:pPr>
      <w:ind w:left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22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22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25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622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25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F52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41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12FA"/>
  </w:style>
  <w:style w:type="character" w:customStyle="1" w:styleId="CommentTextChar">
    <w:name w:val="Comment Text Char"/>
    <w:basedOn w:val="DefaultParagraphFont"/>
    <w:link w:val="CommentText"/>
    <w:uiPriority w:val="99"/>
    <w:rsid w:val="009412F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2F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C16F9F"/>
    <w:pPr>
      <w:autoSpaceDE w:val="0"/>
      <w:autoSpaceDN w:val="0"/>
      <w:adjustRightInd w:val="0"/>
      <w:ind w:left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c9fcb-3f83-4f69-824e-3eaeafc06ff9" xsi:nil="true"/>
    <lcf76f155ced4ddcb4097134ff3c332f xmlns="d1fa441e-368d-49a9-82d6-6a267e41e414">
      <Terms xmlns="http://schemas.microsoft.com/office/infopath/2007/PartnerControls"/>
    </lcf76f155ced4ddcb4097134ff3c332f>
    <SharedWithUsers xmlns="01bc9fcb-3f83-4f69-824e-3eaeafc06ff9">
      <UserInfo>
        <DisplayName>David Gabel</DisplayName>
        <AccountId>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D3F09E0B1044C9F9927162A44AF37" ma:contentTypeVersion="19" ma:contentTypeDescription="Create a new document." ma:contentTypeScope="" ma:versionID="6bd17a7b241164d4f9e891d045bbd798">
  <xsd:schema xmlns:xsd="http://www.w3.org/2001/XMLSchema" xmlns:xs="http://www.w3.org/2001/XMLSchema" xmlns:p="http://schemas.microsoft.com/office/2006/metadata/properties" xmlns:ns2="d1fa441e-368d-49a9-82d6-6a267e41e414" xmlns:ns3="01bc9fcb-3f83-4f69-824e-3eaeafc06ff9" targetNamespace="http://schemas.microsoft.com/office/2006/metadata/properties" ma:root="true" ma:fieldsID="eba0f479bcc69daaa97bebad3cd4d951" ns2:_="" ns3:_="">
    <xsd:import namespace="d1fa441e-368d-49a9-82d6-6a267e41e414"/>
    <xsd:import namespace="01bc9fcb-3f83-4f69-824e-3eaeafc06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a441e-368d-49a9-82d6-6a267e41e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611454-967c-4763-821f-2ec413759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c9fcb-3f83-4f69-824e-3eaeafc06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2f2776-7ab4-433e-93d2-7480eec75373}" ma:internalName="TaxCatchAll" ma:showField="CatchAllData" ma:web="01bc9fcb-3f83-4f69-824e-3eaeafc06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178C46-7E2D-474F-9860-6C6CB03AE5A4}">
  <ds:schemaRefs>
    <ds:schemaRef ds:uri="http://schemas.microsoft.com/office/2006/metadata/properties"/>
    <ds:schemaRef ds:uri="http://schemas.microsoft.com/office/infopath/2007/PartnerControls"/>
    <ds:schemaRef ds:uri="01bc9fcb-3f83-4f69-824e-3eaeafc06ff9"/>
    <ds:schemaRef ds:uri="d1fa441e-368d-49a9-82d6-6a267e41e414"/>
  </ds:schemaRefs>
</ds:datastoreItem>
</file>

<file path=customXml/itemProps2.xml><?xml version="1.0" encoding="utf-8"?>
<ds:datastoreItem xmlns:ds="http://schemas.openxmlformats.org/officeDocument/2006/customXml" ds:itemID="{5D263319-9D19-4E50-8C86-736BAFF93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2A7AD8-83B9-4BE9-ACE2-08C0C797F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a441e-368d-49a9-82d6-6a267e41e414"/>
    <ds:schemaRef ds:uri="01bc9fcb-3f83-4f69-824e-3eaeafc06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2375</Characters>
  <Application>Microsoft Office Word</Application>
  <DocSecurity>0</DocSecurity>
  <Lines>93</Lines>
  <Paragraphs>61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Joint providership fee schedule for state chapters</dc:title>
  <dc:subject/>
  <dc:creator>Lynette Coulter</dc:creator>
  <cp:keywords/>
  <dc:description/>
  <cp:lastModifiedBy>Jasmine Weston</cp:lastModifiedBy>
  <cp:revision>7</cp:revision>
  <dcterms:created xsi:type="dcterms:W3CDTF">2025-12-17T22:58:00Z</dcterms:created>
  <dcterms:modified xsi:type="dcterms:W3CDTF">2026-01-09T15:31:00Z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0x010100CFAD3F09E0B1044C9F9927162A44AF37</vt:lpwstr>
  </property>
  <property fmtid="{D5CDD505-2E9C-101B-9397-08002B2CF9AE}" pid="3" name="MediaServiceImageTags">
    <vt:lpwstr/>
  </property>
</Properties>
</file>